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93612" w14:textId="0B711F8A" w:rsidR="004254F9" w:rsidRPr="004254F9" w:rsidRDefault="00802018">
      <w:pPr>
        <w:rPr>
          <w:rFonts w:ascii="Calibri Light" w:hAnsi="Calibri Light" w:cs="Calibri Light"/>
          <w:sz w:val="72"/>
          <w:szCs w:val="72"/>
        </w:rPr>
      </w:pPr>
      <w:bookmarkStart w:id="0" w:name="_GoBack"/>
      <w:bookmarkEnd w:id="0"/>
      <w:r w:rsidRPr="007357F2">
        <w:rPr>
          <w:rFonts w:ascii="Comic Sans MS" w:hAnsi="Comic Sans MS"/>
          <w:noProof/>
          <w:sz w:val="20"/>
        </w:rPr>
        <w:drawing>
          <wp:anchor distT="0" distB="0" distL="114300" distR="114300" simplePos="0" relativeHeight="251659264" behindDoc="0" locked="0" layoutInCell="1" allowOverlap="1" wp14:anchorId="0DD3A12A" wp14:editId="668E1BF6">
            <wp:simplePos x="0" y="0"/>
            <wp:positionH relativeFrom="column">
              <wp:posOffset>2266122</wp:posOffset>
            </wp:positionH>
            <wp:positionV relativeFrom="paragraph">
              <wp:posOffset>-612250</wp:posOffset>
            </wp:positionV>
            <wp:extent cx="1257300" cy="1257300"/>
            <wp:effectExtent l="0" t="0" r="0" b="0"/>
            <wp:wrapNone/>
            <wp:docPr id="4" name="Picture 4" descr="C:\Users\hadams\AppData\Local\Microsoft\Windows\INetCache\Content.MSO\EF37F08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dams\AppData\Local\Microsoft\Windows\INetCache\Content.MSO\EF37F08A.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DD0287" w14:textId="6DDC6F95" w:rsidR="004254F9" w:rsidRPr="00443252" w:rsidRDefault="004254F9" w:rsidP="00443252">
      <w:pPr>
        <w:jc w:val="center"/>
        <w:rPr>
          <w:rFonts w:ascii="Calibri Light" w:hAnsi="Calibri Light" w:cs="Calibri Light"/>
          <w:b/>
          <w:sz w:val="72"/>
          <w:szCs w:val="72"/>
        </w:rPr>
      </w:pPr>
      <w:r w:rsidRPr="00443252">
        <w:rPr>
          <w:rFonts w:ascii="Calibri Light" w:hAnsi="Calibri Light" w:cs="Calibri Light"/>
          <w:b/>
          <w:sz w:val="72"/>
          <w:szCs w:val="72"/>
        </w:rPr>
        <w:t>Additional Learning Needs Policy</w:t>
      </w:r>
    </w:p>
    <w:p w14:paraId="4BC25FAA" w14:textId="77777777" w:rsidR="004254F9" w:rsidRDefault="004254F9">
      <w:pPr>
        <w:rPr>
          <w:rFonts w:ascii="Calibri Light" w:hAnsi="Calibri Light" w:cs="Calibri Light"/>
          <w:sz w:val="72"/>
          <w:szCs w:val="72"/>
        </w:rPr>
      </w:pPr>
    </w:p>
    <w:p w14:paraId="2803E5ED" w14:textId="54EB9C49" w:rsidR="004254F9" w:rsidRPr="004254F9" w:rsidRDefault="004254F9" w:rsidP="004254F9">
      <w:pPr>
        <w:spacing w:after="0" w:line="240" w:lineRule="auto"/>
        <w:ind w:right="30"/>
        <w:textAlignment w:val="baseline"/>
        <w:rPr>
          <w:rFonts w:ascii="Segoe UI" w:eastAsia="Times New Roman" w:hAnsi="Segoe UI" w:cs="Segoe UI"/>
          <w:kern w:val="0"/>
          <w:sz w:val="18"/>
          <w:szCs w:val="18"/>
          <w:lang w:eastAsia="en-GB"/>
          <w14:ligatures w14:val="none"/>
        </w:rPr>
      </w:pPr>
      <w:r w:rsidRPr="004254F9">
        <w:rPr>
          <w:rFonts w:ascii="Calibri" w:eastAsia="Times New Roman" w:hAnsi="Calibri" w:cs="Calibri"/>
          <w:kern w:val="0"/>
          <w:sz w:val="24"/>
          <w:szCs w:val="24"/>
          <w:lang w:eastAsia="en-GB"/>
          <w14:ligatures w14:val="none"/>
        </w:rPr>
        <w:t>This policy sets out</w:t>
      </w:r>
      <w:r w:rsidR="00443252" w:rsidRPr="00443252">
        <w:rPr>
          <w:rFonts w:ascii="Calibri" w:eastAsia="Times New Roman" w:hAnsi="Calibri" w:cs="Calibri"/>
          <w:i/>
          <w:iCs/>
          <w:kern w:val="0"/>
          <w:sz w:val="24"/>
          <w:szCs w:val="24"/>
          <w:lang w:eastAsia="en-GB"/>
          <w14:ligatures w14:val="none"/>
        </w:rPr>
        <w:t xml:space="preserve"> </w:t>
      </w:r>
      <w:r w:rsidR="00443252">
        <w:rPr>
          <w:rFonts w:ascii="Calibri" w:eastAsia="Times New Roman" w:hAnsi="Calibri" w:cs="Calibri"/>
          <w:i/>
          <w:iCs/>
          <w:kern w:val="0"/>
          <w:sz w:val="24"/>
          <w:szCs w:val="24"/>
          <w:lang w:eastAsia="en-GB"/>
          <w14:ligatures w14:val="none"/>
        </w:rPr>
        <w:t>The Dell Primary School</w:t>
      </w:r>
      <w:r w:rsidR="00443252" w:rsidRPr="00443252">
        <w:rPr>
          <w:rFonts w:ascii="Calibri" w:eastAsia="Times New Roman" w:hAnsi="Calibri" w:cs="Calibri"/>
          <w:i/>
          <w:iCs/>
          <w:kern w:val="0"/>
          <w:sz w:val="24"/>
          <w:szCs w:val="24"/>
          <w:lang w:eastAsia="en-GB"/>
          <w14:ligatures w14:val="none"/>
        </w:rPr>
        <w:t xml:space="preserve">’s </w:t>
      </w:r>
      <w:r w:rsidRPr="00443252">
        <w:rPr>
          <w:rFonts w:ascii="Calibri" w:eastAsia="Times New Roman" w:hAnsi="Calibri" w:cs="Calibri"/>
          <w:kern w:val="0"/>
          <w:sz w:val="24"/>
          <w:szCs w:val="24"/>
          <w:lang w:eastAsia="en-GB"/>
          <w14:ligatures w14:val="none"/>
        </w:rPr>
        <w:t>approach</w:t>
      </w:r>
      <w:r w:rsidRPr="004254F9">
        <w:rPr>
          <w:rFonts w:ascii="Calibri" w:eastAsia="Times New Roman" w:hAnsi="Calibri" w:cs="Calibri"/>
          <w:kern w:val="0"/>
          <w:sz w:val="24"/>
          <w:szCs w:val="24"/>
          <w:lang w:eastAsia="en-GB"/>
          <w14:ligatures w14:val="none"/>
        </w:rPr>
        <w:t xml:space="preserve"> and provision for learners with barriers to learning and additional learning needs.  </w:t>
      </w:r>
    </w:p>
    <w:p w14:paraId="38986D4B" w14:textId="77777777" w:rsidR="004254F9" w:rsidRPr="004254F9" w:rsidRDefault="004254F9" w:rsidP="004254F9">
      <w:pPr>
        <w:spacing w:after="0" w:line="240" w:lineRule="auto"/>
        <w:ind w:right="30"/>
        <w:jc w:val="center"/>
        <w:textAlignment w:val="baseline"/>
        <w:rPr>
          <w:rFonts w:ascii="Segoe UI" w:eastAsia="Times New Roman" w:hAnsi="Segoe UI" w:cs="Segoe UI"/>
          <w:kern w:val="0"/>
          <w:sz w:val="18"/>
          <w:szCs w:val="18"/>
          <w:lang w:eastAsia="en-GB"/>
          <w14:ligatures w14:val="none"/>
        </w:rPr>
      </w:pPr>
      <w:r w:rsidRPr="004254F9">
        <w:rPr>
          <w:rFonts w:ascii="Calibri" w:eastAsia="Times New Roman" w:hAnsi="Calibri" w:cs="Calibri"/>
          <w:i/>
          <w:iCs/>
          <w:kern w:val="0"/>
          <w:lang w:eastAsia="en-GB"/>
          <w14:ligatures w14:val="none"/>
        </w:rPr>
        <w:t> </w:t>
      </w:r>
      <w:r w:rsidRPr="004254F9">
        <w:rPr>
          <w:rFonts w:ascii="Calibri" w:eastAsia="Times New Roman" w:hAnsi="Calibri" w:cs="Calibri"/>
          <w:kern w:val="0"/>
          <w:lang w:eastAsia="en-GB"/>
          <w14:ligatures w14:val="none"/>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4254F9" w:rsidRPr="004254F9" w14:paraId="67CADB3E" w14:textId="77777777" w:rsidTr="004254F9">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AA5B8ED" w14:textId="77777777" w:rsidR="004254F9" w:rsidRPr="004254F9" w:rsidRDefault="004254F9" w:rsidP="004254F9">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54F9">
              <w:rPr>
                <w:rFonts w:ascii="Calibri" w:eastAsia="Times New Roman" w:hAnsi="Calibri" w:cs="Calibri"/>
                <w:kern w:val="0"/>
                <w:lang w:eastAsia="en-GB"/>
                <w14:ligatures w14:val="none"/>
              </w:rPr>
              <w:t>Date of issue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2B43E67" w14:textId="233AE029" w:rsidR="004254F9" w:rsidRPr="004254F9" w:rsidRDefault="004254F9" w:rsidP="004254F9">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54F9">
              <w:rPr>
                <w:rFonts w:ascii="Calibri" w:eastAsia="Times New Roman" w:hAnsi="Calibri" w:cs="Calibri"/>
                <w:kern w:val="0"/>
                <w:lang w:eastAsia="en-GB"/>
                <w14:ligatures w14:val="none"/>
              </w:rPr>
              <w:t> </w:t>
            </w:r>
            <w:r w:rsidR="00443252">
              <w:rPr>
                <w:rFonts w:ascii="Calibri" w:eastAsia="Times New Roman" w:hAnsi="Calibri" w:cs="Calibri"/>
                <w:kern w:val="0"/>
                <w:lang w:eastAsia="en-GB"/>
                <w14:ligatures w14:val="none"/>
              </w:rPr>
              <w:t>Sept 2025</w:t>
            </w:r>
          </w:p>
        </w:tc>
      </w:tr>
      <w:tr w:rsidR="004254F9" w:rsidRPr="004254F9" w14:paraId="4A26F868" w14:textId="77777777" w:rsidTr="004254F9">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C49D3F4" w14:textId="77777777" w:rsidR="004254F9" w:rsidRPr="004254F9" w:rsidRDefault="004254F9" w:rsidP="004254F9">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54F9">
              <w:rPr>
                <w:rFonts w:ascii="Calibri" w:eastAsia="Times New Roman" w:hAnsi="Calibri" w:cs="Calibri"/>
                <w:kern w:val="0"/>
                <w:lang w:eastAsia="en-GB"/>
                <w14:ligatures w14:val="none"/>
              </w:rPr>
              <w:t>Updated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7553033" w14:textId="1D0EDF86" w:rsidR="004254F9" w:rsidRPr="004254F9" w:rsidRDefault="004254F9" w:rsidP="004254F9">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54F9">
              <w:rPr>
                <w:rFonts w:ascii="Calibri" w:eastAsia="Times New Roman" w:hAnsi="Calibri" w:cs="Calibri"/>
                <w:kern w:val="0"/>
                <w:lang w:eastAsia="en-GB"/>
                <w14:ligatures w14:val="none"/>
              </w:rPr>
              <w:t> </w:t>
            </w:r>
            <w:r w:rsidR="00802018">
              <w:rPr>
                <w:rFonts w:ascii="Calibri" w:eastAsia="Times New Roman" w:hAnsi="Calibri" w:cs="Calibri"/>
                <w:kern w:val="0"/>
                <w:lang w:eastAsia="en-GB"/>
                <w14:ligatures w14:val="none"/>
              </w:rPr>
              <w:t>Sept 2025</w:t>
            </w:r>
          </w:p>
        </w:tc>
      </w:tr>
      <w:tr w:rsidR="004254F9" w:rsidRPr="004254F9" w14:paraId="4C954E9B" w14:textId="77777777" w:rsidTr="004254F9">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4148C7D" w14:textId="77777777" w:rsidR="004254F9" w:rsidRPr="004254F9" w:rsidRDefault="004254F9" w:rsidP="004254F9">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54F9">
              <w:rPr>
                <w:rFonts w:ascii="Calibri" w:eastAsia="Times New Roman" w:hAnsi="Calibri" w:cs="Calibri"/>
                <w:kern w:val="0"/>
                <w:lang w:eastAsia="en-GB"/>
                <w14:ligatures w14:val="none"/>
              </w:rPr>
              <w:t>Review frequency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35E8807" w14:textId="0774E0FC" w:rsidR="004254F9" w:rsidRPr="004254F9" w:rsidRDefault="004254F9" w:rsidP="004254F9">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54F9">
              <w:rPr>
                <w:rFonts w:ascii="Calibri" w:eastAsia="Times New Roman" w:hAnsi="Calibri" w:cs="Calibri"/>
                <w:kern w:val="0"/>
                <w:lang w:eastAsia="en-GB"/>
                <w14:ligatures w14:val="none"/>
              </w:rPr>
              <w:t> </w:t>
            </w:r>
            <w:r w:rsidR="00443252">
              <w:rPr>
                <w:rFonts w:ascii="Calibri" w:eastAsia="Times New Roman" w:hAnsi="Calibri" w:cs="Calibri"/>
                <w:kern w:val="0"/>
                <w:lang w:eastAsia="en-GB"/>
                <w14:ligatures w14:val="none"/>
              </w:rPr>
              <w:t>Yearly</w:t>
            </w:r>
          </w:p>
        </w:tc>
      </w:tr>
      <w:tr w:rsidR="004254F9" w:rsidRPr="004254F9" w14:paraId="36FF4420" w14:textId="77777777" w:rsidTr="004254F9">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6F576E3" w14:textId="77777777" w:rsidR="004254F9" w:rsidRPr="004254F9" w:rsidRDefault="004254F9" w:rsidP="004254F9">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54F9">
              <w:rPr>
                <w:rFonts w:ascii="Calibri" w:eastAsia="Times New Roman" w:hAnsi="Calibri" w:cs="Calibri"/>
                <w:kern w:val="0"/>
                <w:lang w:eastAsia="en-GB"/>
                <w14:ligatures w14:val="none"/>
              </w:rPr>
              <w:t>Name of person responsible for maintaining this policy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1DEAF7D" w14:textId="37A7E73A" w:rsidR="004254F9" w:rsidRPr="004254F9" w:rsidRDefault="004254F9" w:rsidP="004254F9">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54F9">
              <w:rPr>
                <w:rFonts w:ascii="Calibri" w:eastAsia="Times New Roman" w:hAnsi="Calibri" w:cs="Calibri"/>
                <w:kern w:val="0"/>
                <w:lang w:eastAsia="en-GB"/>
                <w14:ligatures w14:val="none"/>
              </w:rPr>
              <w:t> </w:t>
            </w:r>
            <w:r w:rsidR="00443252">
              <w:rPr>
                <w:rFonts w:ascii="Calibri" w:eastAsia="Times New Roman" w:hAnsi="Calibri" w:cs="Calibri"/>
                <w:kern w:val="0"/>
                <w:lang w:eastAsia="en-GB"/>
                <w14:ligatures w14:val="none"/>
              </w:rPr>
              <w:t>Hannah Adams</w:t>
            </w:r>
          </w:p>
        </w:tc>
      </w:tr>
      <w:tr w:rsidR="004254F9" w:rsidRPr="004254F9" w14:paraId="383F905B" w14:textId="77777777" w:rsidTr="004254F9">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9E540CF" w14:textId="77777777" w:rsidR="004254F9" w:rsidRPr="004254F9" w:rsidRDefault="004254F9" w:rsidP="004254F9">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54F9">
              <w:rPr>
                <w:rFonts w:ascii="Calibri" w:eastAsia="Times New Roman" w:hAnsi="Calibri" w:cs="Calibri"/>
                <w:kern w:val="0"/>
                <w:lang w:eastAsia="en-GB"/>
                <w14:ligatures w14:val="none"/>
              </w:rPr>
              <w:t>Contact details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AF44673" w14:textId="53A04794" w:rsidR="004254F9" w:rsidRPr="004254F9" w:rsidRDefault="004254F9" w:rsidP="004254F9">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54F9">
              <w:rPr>
                <w:rFonts w:ascii="Calibri" w:eastAsia="Times New Roman" w:hAnsi="Calibri" w:cs="Calibri"/>
                <w:kern w:val="0"/>
                <w:lang w:eastAsia="en-GB"/>
                <w14:ligatures w14:val="none"/>
              </w:rPr>
              <w:t> </w:t>
            </w:r>
            <w:r w:rsidR="00443252">
              <w:rPr>
                <w:rFonts w:ascii="Calibri" w:eastAsia="Times New Roman" w:hAnsi="Calibri" w:cs="Calibri"/>
                <w:kern w:val="0"/>
                <w:lang w:eastAsia="en-GB"/>
                <w14:ligatures w14:val="none"/>
              </w:rPr>
              <w:t>adamsh@hwbcymru.net</w:t>
            </w:r>
          </w:p>
        </w:tc>
      </w:tr>
    </w:tbl>
    <w:p w14:paraId="16FEA9A0" w14:textId="77777777" w:rsidR="004254F9" w:rsidRPr="004254F9" w:rsidRDefault="004254F9" w:rsidP="004254F9">
      <w:pPr>
        <w:spacing w:after="0" w:line="240" w:lineRule="auto"/>
        <w:textAlignment w:val="baseline"/>
        <w:rPr>
          <w:rFonts w:ascii="Segoe UI" w:eastAsia="Times New Roman" w:hAnsi="Segoe UI" w:cs="Segoe UI"/>
          <w:kern w:val="0"/>
          <w:sz w:val="18"/>
          <w:szCs w:val="18"/>
          <w:lang w:eastAsia="en-GB"/>
          <w14:ligatures w14:val="none"/>
        </w:rPr>
      </w:pPr>
      <w:r w:rsidRPr="004254F9">
        <w:rPr>
          <w:rFonts w:ascii="Calibri" w:eastAsia="Times New Roman" w:hAnsi="Calibri" w:cs="Calibri"/>
          <w:kern w:val="0"/>
          <w:lang w:eastAsia="en-GB"/>
          <w14:ligatures w14:val="none"/>
        </w:rPr>
        <w:t> </w:t>
      </w:r>
    </w:p>
    <w:p w14:paraId="1999F555" w14:textId="77777777" w:rsidR="004254F9" w:rsidRDefault="004254F9" w:rsidP="004254F9">
      <w:pPr>
        <w:spacing w:after="0" w:line="240" w:lineRule="auto"/>
        <w:jc w:val="center"/>
        <w:textAlignment w:val="baseline"/>
        <w:rPr>
          <w:rFonts w:ascii="Calibri" w:eastAsia="Times New Roman" w:hAnsi="Calibri" w:cs="Calibri"/>
          <w:kern w:val="0"/>
          <w:sz w:val="24"/>
          <w:szCs w:val="24"/>
          <w:lang w:eastAsia="en-GB"/>
          <w14:ligatures w14:val="none"/>
        </w:rPr>
      </w:pPr>
    </w:p>
    <w:p w14:paraId="4CEAB17E" w14:textId="77777777" w:rsidR="004254F9" w:rsidRDefault="004254F9" w:rsidP="004254F9">
      <w:pPr>
        <w:spacing w:after="0" w:line="240" w:lineRule="auto"/>
        <w:jc w:val="center"/>
        <w:textAlignment w:val="baseline"/>
        <w:rPr>
          <w:rFonts w:ascii="Calibri" w:eastAsia="Times New Roman" w:hAnsi="Calibri" w:cs="Calibri"/>
          <w:kern w:val="0"/>
          <w:sz w:val="24"/>
          <w:szCs w:val="24"/>
          <w:lang w:eastAsia="en-GB"/>
          <w14:ligatures w14:val="none"/>
        </w:rPr>
      </w:pPr>
    </w:p>
    <w:tbl>
      <w:tblPr>
        <w:tblStyle w:val="TableGrid"/>
        <w:tblW w:w="0" w:type="auto"/>
        <w:tblLook w:val="04A0" w:firstRow="1" w:lastRow="0" w:firstColumn="1" w:lastColumn="0" w:noHBand="0" w:noVBand="1"/>
      </w:tblPr>
      <w:tblGrid>
        <w:gridCol w:w="9242"/>
      </w:tblGrid>
      <w:tr w:rsidR="004254F9" w14:paraId="624979DB" w14:textId="77777777" w:rsidTr="004254F9">
        <w:tc>
          <w:tcPr>
            <w:tcW w:w="9242" w:type="dxa"/>
          </w:tcPr>
          <w:p w14:paraId="16EB7739" w14:textId="1935A1F8" w:rsidR="004254F9" w:rsidRPr="004254F9" w:rsidRDefault="004254F9" w:rsidP="004254F9">
            <w:pPr>
              <w:jc w:val="center"/>
              <w:textAlignment w:val="baseline"/>
              <w:rPr>
                <w:rFonts w:ascii="Calibri" w:eastAsia="Times New Roman" w:hAnsi="Calibri" w:cs="Calibri"/>
                <w:kern w:val="0"/>
                <w:lang w:eastAsia="en-GB"/>
                <w14:ligatures w14:val="none"/>
              </w:rPr>
            </w:pPr>
            <w:r w:rsidRPr="004254F9">
              <w:rPr>
                <w:rFonts w:ascii="Calibri" w:eastAsia="Times New Roman" w:hAnsi="Calibri" w:cs="Calibri"/>
                <w:kern w:val="0"/>
                <w:lang w:eastAsia="en-GB"/>
                <w14:ligatures w14:val="none"/>
              </w:rPr>
              <w:t xml:space="preserve">Associated Documents </w:t>
            </w:r>
          </w:p>
        </w:tc>
      </w:tr>
      <w:tr w:rsidR="004254F9" w14:paraId="52AEB24B" w14:textId="77777777" w:rsidTr="004254F9">
        <w:tc>
          <w:tcPr>
            <w:tcW w:w="9242" w:type="dxa"/>
          </w:tcPr>
          <w:p w14:paraId="7B46BD17" w14:textId="63280BC5" w:rsidR="004254F9" w:rsidRPr="004254F9" w:rsidRDefault="00944B80" w:rsidP="004254F9">
            <w:pPr>
              <w:jc w:val="center"/>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Additional Learning Needs and Education Tribunal </w:t>
            </w:r>
            <w:r w:rsidR="004254F9" w:rsidRPr="004254F9">
              <w:rPr>
                <w:rFonts w:ascii="Calibri" w:eastAsia="Times New Roman" w:hAnsi="Calibri" w:cs="Calibri"/>
                <w:kern w:val="0"/>
                <w:lang w:eastAsia="en-GB"/>
                <w14:ligatures w14:val="none"/>
              </w:rPr>
              <w:t>Act 2018</w:t>
            </w:r>
          </w:p>
          <w:p w14:paraId="1A48BCEC" w14:textId="77777777" w:rsidR="004254F9" w:rsidRPr="004254F9" w:rsidRDefault="004254F9" w:rsidP="004254F9">
            <w:pPr>
              <w:jc w:val="center"/>
              <w:textAlignment w:val="baseline"/>
              <w:rPr>
                <w:rFonts w:ascii="Calibri" w:eastAsia="Times New Roman" w:hAnsi="Calibri" w:cs="Calibri"/>
                <w:kern w:val="0"/>
                <w:lang w:eastAsia="en-GB"/>
                <w14:ligatures w14:val="none"/>
              </w:rPr>
            </w:pPr>
            <w:r w:rsidRPr="004254F9">
              <w:rPr>
                <w:rFonts w:ascii="Calibri" w:eastAsia="Times New Roman" w:hAnsi="Calibri" w:cs="Calibri"/>
                <w:kern w:val="0"/>
                <w:lang w:eastAsia="en-GB"/>
                <w14:ligatures w14:val="none"/>
              </w:rPr>
              <w:t>Additional Learning Needs Code for Wales 2021</w:t>
            </w:r>
          </w:p>
          <w:p w14:paraId="60764202" w14:textId="77777777" w:rsidR="004254F9" w:rsidRPr="004254F9" w:rsidRDefault="004254F9" w:rsidP="004254F9">
            <w:pPr>
              <w:jc w:val="center"/>
              <w:textAlignment w:val="baseline"/>
              <w:rPr>
                <w:rFonts w:ascii="Calibri" w:eastAsia="Times New Roman" w:hAnsi="Calibri" w:cs="Calibri"/>
                <w:kern w:val="0"/>
                <w:lang w:eastAsia="en-GB"/>
                <w14:ligatures w14:val="none"/>
              </w:rPr>
            </w:pPr>
            <w:r w:rsidRPr="004254F9">
              <w:rPr>
                <w:rFonts w:ascii="Calibri" w:eastAsia="Times New Roman" w:hAnsi="Calibri" w:cs="Calibri"/>
                <w:kern w:val="0"/>
                <w:lang w:eastAsia="en-GB"/>
                <w14:ligatures w14:val="none"/>
              </w:rPr>
              <w:t>Equality Act 2010</w:t>
            </w:r>
          </w:p>
          <w:p w14:paraId="15B25CBA" w14:textId="77777777" w:rsidR="004254F9" w:rsidRPr="004254F9" w:rsidRDefault="004254F9" w:rsidP="004254F9">
            <w:pPr>
              <w:jc w:val="center"/>
              <w:textAlignment w:val="baseline"/>
              <w:rPr>
                <w:rFonts w:ascii="Calibri" w:eastAsia="Times New Roman" w:hAnsi="Calibri" w:cs="Calibri"/>
                <w:kern w:val="0"/>
                <w:lang w:eastAsia="en-GB"/>
                <w14:ligatures w14:val="none"/>
              </w:rPr>
            </w:pPr>
            <w:r w:rsidRPr="004254F9">
              <w:rPr>
                <w:rFonts w:ascii="Calibri" w:eastAsia="Times New Roman" w:hAnsi="Calibri" w:cs="Calibri"/>
                <w:kern w:val="0"/>
                <w:lang w:eastAsia="en-GB"/>
                <w14:ligatures w14:val="none"/>
              </w:rPr>
              <w:t>Monmouthshire Inclusion Strategy</w:t>
            </w:r>
          </w:p>
          <w:p w14:paraId="67340B9F" w14:textId="2118FD14" w:rsidR="004254F9" w:rsidRPr="004254F9" w:rsidRDefault="004254F9" w:rsidP="004254F9">
            <w:pPr>
              <w:jc w:val="center"/>
              <w:textAlignment w:val="baseline"/>
              <w:rPr>
                <w:rFonts w:ascii="Calibri" w:eastAsia="Times New Roman" w:hAnsi="Calibri" w:cs="Calibri"/>
                <w:kern w:val="0"/>
                <w:lang w:eastAsia="en-GB"/>
                <w14:ligatures w14:val="none"/>
              </w:rPr>
            </w:pPr>
            <w:r w:rsidRPr="004254F9">
              <w:rPr>
                <w:rFonts w:ascii="Calibri" w:eastAsia="Times New Roman" w:hAnsi="Calibri" w:cs="Calibri"/>
                <w:kern w:val="0"/>
                <w:lang w:eastAsia="en-GB"/>
                <w14:ligatures w14:val="none"/>
              </w:rPr>
              <w:t>Monmouthshire ALN Policy</w:t>
            </w:r>
          </w:p>
        </w:tc>
      </w:tr>
    </w:tbl>
    <w:p w14:paraId="62E96602" w14:textId="77777777" w:rsidR="004254F9" w:rsidRDefault="004254F9" w:rsidP="004254F9">
      <w:pPr>
        <w:spacing w:after="0" w:line="240" w:lineRule="auto"/>
        <w:jc w:val="center"/>
        <w:textAlignment w:val="baseline"/>
        <w:rPr>
          <w:rFonts w:ascii="Calibri" w:eastAsia="Times New Roman" w:hAnsi="Calibri" w:cs="Calibri"/>
          <w:kern w:val="0"/>
          <w:sz w:val="24"/>
          <w:szCs w:val="24"/>
          <w:lang w:eastAsia="en-GB"/>
          <w14:ligatures w14:val="none"/>
        </w:rPr>
      </w:pPr>
    </w:p>
    <w:p w14:paraId="42BE1BBE" w14:textId="62A8058A" w:rsidR="004254F9" w:rsidRPr="004254F9" w:rsidRDefault="004254F9" w:rsidP="004254F9">
      <w:pPr>
        <w:spacing w:after="0" w:line="240" w:lineRule="auto"/>
        <w:jc w:val="center"/>
        <w:textAlignment w:val="baseline"/>
        <w:rPr>
          <w:rFonts w:ascii="Segoe UI" w:eastAsia="Times New Roman" w:hAnsi="Segoe UI" w:cs="Segoe UI"/>
          <w:i/>
          <w:iCs/>
          <w:kern w:val="0"/>
          <w:sz w:val="18"/>
          <w:szCs w:val="18"/>
          <w:lang w:eastAsia="en-GB"/>
          <w14:ligatures w14:val="none"/>
        </w:rPr>
      </w:pPr>
      <w:r w:rsidRPr="004254F9">
        <w:rPr>
          <w:rFonts w:ascii="Calibri" w:eastAsia="Times New Roman" w:hAnsi="Calibri" w:cs="Calibri"/>
          <w:i/>
          <w:iCs/>
          <w:kern w:val="0"/>
          <w:sz w:val="24"/>
          <w:szCs w:val="24"/>
          <w:lang w:eastAsia="en-GB"/>
          <w14:ligatures w14:val="none"/>
        </w:rPr>
        <w:t>This document is available in English and Welsh. </w:t>
      </w:r>
    </w:p>
    <w:p w14:paraId="07EA5D2F" w14:textId="77777777" w:rsidR="004254F9" w:rsidRDefault="004254F9">
      <w:pPr>
        <w:rPr>
          <w:rFonts w:ascii="Calibri Light" w:hAnsi="Calibri Light" w:cs="Calibri Light"/>
          <w:sz w:val="72"/>
          <w:szCs w:val="72"/>
        </w:rPr>
      </w:pPr>
    </w:p>
    <w:p w14:paraId="508B891D" w14:textId="77777777" w:rsidR="004254F9" w:rsidRDefault="004254F9">
      <w:pPr>
        <w:rPr>
          <w:rFonts w:ascii="Calibri Light" w:hAnsi="Calibri Light" w:cs="Calibri Light"/>
          <w:sz w:val="72"/>
          <w:szCs w:val="72"/>
        </w:rPr>
      </w:pPr>
    </w:p>
    <w:p w14:paraId="6F56A78C" w14:textId="77777777" w:rsidR="004254F9" w:rsidRDefault="004254F9" w:rsidP="004254F9">
      <w:pPr>
        <w:pStyle w:val="paragraph"/>
        <w:spacing w:before="0" w:beforeAutospacing="0" w:after="0" w:afterAutospacing="0"/>
        <w:textAlignment w:val="baseline"/>
        <w:rPr>
          <w:rStyle w:val="normaltextrun"/>
          <w:rFonts w:ascii="Calibri Light" w:eastAsiaTheme="majorEastAsia" w:hAnsi="Calibri Light" w:cs="Calibri Light"/>
          <w:color w:val="2F5496"/>
          <w:sz w:val="40"/>
          <w:szCs w:val="40"/>
        </w:rPr>
      </w:pPr>
    </w:p>
    <w:p w14:paraId="238E6EED" w14:textId="77777777" w:rsidR="00443252" w:rsidRDefault="00443252" w:rsidP="004254F9">
      <w:pPr>
        <w:pStyle w:val="paragraph"/>
        <w:spacing w:before="0" w:beforeAutospacing="0" w:after="0" w:afterAutospacing="0"/>
        <w:textAlignment w:val="baseline"/>
        <w:rPr>
          <w:rStyle w:val="normaltextrun"/>
          <w:rFonts w:ascii="Calibri Light" w:eastAsiaTheme="majorEastAsia" w:hAnsi="Calibri Light" w:cs="Calibri Light"/>
          <w:color w:val="2F5496"/>
          <w:sz w:val="40"/>
          <w:szCs w:val="40"/>
        </w:rPr>
      </w:pPr>
    </w:p>
    <w:p w14:paraId="4B000DDD" w14:textId="77777777" w:rsidR="00443252" w:rsidRDefault="00443252" w:rsidP="004254F9">
      <w:pPr>
        <w:pStyle w:val="paragraph"/>
        <w:spacing w:before="0" w:beforeAutospacing="0" w:after="0" w:afterAutospacing="0"/>
        <w:textAlignment w:val="baseline"/>
        <w:rPr>
          <w:rStyle w:val="normaltextrun"/>
          <w:rFonts w:ascii="Calibri Light" w:eastAsiaTheme="majorEastAsia" w:hAnsi="Calibri Light" w:cs="Calibri Light"/>
          <w:color w:val="2F5496"/>
          <w:sz w:val="40"/>
          <w:szCs w:val="40"/>
        </w:rPr>
      </w:pPr>
    </w:p>
    <w:p w14:paraId="68356A35" w14:textId="2A42428E" w:rsidR="004254F9" w:rsidRDefault="004254F9" w:rsidP="00BF5496">
      <w:pPr>
        <w:pStyle w:val="paragraph"/>
        <w:spacing w:before="0" w:beforeAutospacing="0" w:after="0" w:afterAutospacing="0"/>
        <w:jc w:val="both"/>
        <w:textAlignment w:val="baseline"/>
        <w:rPr>
          <w:rFonts w:ascii="Segoe UI" w:hAnsi="Segoe UI" w:cs="Segoe UI"/>
          <w:color w:val="2F5496"/>
          <w:sz w:val="18"/>
          <w:szCs w:val="18"/>
        </w:rPr>
      </w:pPr>
      <w:r>
        <w:rPr>
          <w:rStyle w:val="normaltextrun"/>
          <w:rFonts w:ascii="Calibri Light" w:eastAsiaTheme="majorEastAsia" w:hAnsi="Calibri Light" w:cs="Calibri Light"/>
          <w:color w:val="2F5496"/>
          <w:sz w:val="40"/>
          <w:szCs w:val="40"/>
        </w:rPr>
        <w:lastRenderedPageBreak/>
        <w:t>Introduction </w:t>
      </w:r>
      <w:r>
        <w:rPr>
          <w:rStyle w:val="eop"/>
          <w:rFonts w:ascii="Calibri Light" w:eastAsiaTheme="majorEastAsia" w:hAnsi="Calibri Light" w:cs="Calibri Light"/>
          <w:color w:val="2F5496"/>
          <w:sz w:val="40"/>
          <w:szCs w:val="40"/>
        </w:rPr>
        <w:t> </w:t>
      </w:r>
    </w:p>
    <w:p w14:paraId="7C1CA92C" w14:textId="77777777" w:rsidR="004254F9" w:rsidRDefault="004254F9" w:rsidP="00BF5496">
      <w:pPr>
        <w:pStyle w:val="paragraph"/>
        <w:spacing w:before="0" w:beforeAutospacing="0" w:after="0" w:afterAutospacing="0"/>
        <w:jc w:val="both"/>
        <w:textAlignment w:val="baseline"/>
        <w:rPr>
          <w:rStyle w:val="normaltextrun"/>
          <w:rFonts w:ascii="Calibri" w:eastAsiaTheme="majorEastAsia" w:hAnsi="Calibri" w:cs="Calibri"/>
          <w:color w:val="0D0D0D"/>
        </w:rPr>
      </w:pPr>
    </w:p>
    <w:p w14:paraId="643850B0" w14:textId="448F253D" w:rsidR="004254F9" w:rsidRPr="00BF5496" w:rsidRDefault="00443252" w:rsidP="00BF5496">
      <w:pPr>
        <w:pStyle w:val="paragraph"/>
        <w:spacing w:before="0" w:beforeAutospacing="0" w:after="0" w:afterAutospacing="0"/>
        <w:jc w:val="both"/>
        <w:textAlignment w:val="baseline"/>
        <w:rPr>
          <w:rStyle w:val="eop"/>
          <w:rFonts w:ascii="Calibri" w:eastAsiaTheme="majorEastAsia" w:hAnsi="Calibri" w:cs="Calibri"/>
          <w:color w:val="0D0D0D"/>
        </w:rPr>
      </w:pPr>
      <w:r w:rsidRPr="00BF5496">
        <w:rPr>
          <w:rStyle w:val="normaltextrun"/>
          <w:rFonts w:ascii="Calibri" w:eastAsiaTheme="majorEastAsia" w:hAnsi="Calibri" w:cs="Calibri"/>
          <w:i/>
          <w:iCs/>
          <w:color w:val="0D0D0D"/>
        </w:rPr>
        <w:t>The Dell Primary School</w:t>
      </w:r>
      <w:r w:rsidR="004254F9" w:rsidRPr="00BF5496">
        <w:rPr>
          <w:rStyle w:val="normaltextrun"/>
          <w:rFonts w:ascii="Calibri" w:eastAsiaTheme="majorEastAsia" w:hAnsi="Calibri" w:cs="Calibri"/>
          <w:i/>
          <w:iCs/>
          <w:color w:val="0D0D0D"/>
        </w:rPr>
        <w:t xml:space="preserve"> </w:t>
      </w:r>
      <w:r w:rsidR="004254F9" w:rsidRPr="00BF5496">
        <w:rPr>
          <w:rStyle w:val="normaltextrun"/>
          <w:rFonts w:ascii="Calibri" w:eastAsiaTheme="majorEastAsia" w:hAnsi="Calibri" w:cs="Calibri"/>
          <w:color w:val="0D0D0D"/>
        </w:rPr>
        <w:t xml:space="preserve">is committed to ensuring that every pupil receives an education that meets their individual needs and enables them to reach their full potential. </w:t>
      </w:r>
      <w:r w:rsidRPr="00BF5496">
        <w:rPr>
          <w:rStyle w:val="normaltextrun"/>
          <w:rFonts w:ascii="Calibri" w:eastAsiaTheme="majorEastAsia" w:hAnsi="Calibri" w:cs="Calibri"/>
          <w:i/>
          <w:iCs/>
          <w:color w:val="0D0D0D"/>
        </w:rPr>
        <w:t>The Dell Primary School</w:t>
      </w:r>
      <w:r w:rsidR="004254F9" w:rsidRPr="00BF5496">
        <w:rPr>
          <w:rStyle w:val="normaltextrun"/>
          <w:rFonts w:ascii="Calibri" w:eastAsiaTheme="majorEastAsia" w:hAnsi="Calibri" w:cs="Calibri"/>
          <w:color w:val="0D0D0D"/>
        </w:rPr>
        <w:t xml:space="preserve"> prides itself as a fully inclusive community providing high-quality education for all pupils, including those with barriers to learning and additional learning needs</w:t>
      </w:r>
      <w:r w:rsidR="00C32701" w:rsidRPr="00BF5496">
        <w:rPr>
          <w:rStyle w:val="normaltextrun"/>
          <w:rFonts w:ascii="Calibri" w:eastAsiaTheme="majorEastAsia" w:hAnsi="Calibri" w:cs="Calibri"/>
          <w:color w:val="0D0D0D"/>
        </w:rPr>
        <w:t xml:space="preserve"> (ALN)</w:t>
      </w:r>
      <w:r w:rsidR="004254F9" w:rsidRPr="00BF5496">
        <w:rPr>
          <w:rStyle w:val="normaltextrun"/>
          <w:rFonts w:ascii="Calibri" w:eastAsiaTheme="majorEastAsia" w:hAnsi="Calibri" w:cs="Calibri"/>
          <w:color w:val="0D0D0D"/>
        </w:rPr>
        <w:t xml:space="preserve">. This Additional Learning Needs Policy outlines </w:t>
      </w:r>
      <w:r w:rsidRPr="00BF5496">
        <w:rPr>
          <w:rStyle w:val="normaltextrun"/>
          <w:rFonts w:ascii="Calibri" w:eastAsiaTheme="majorEastAsia" w:hAnsi="Calibri" w:cs="Calibri"/>
          <w:i/>
          <w:iCs/>
          <w:color w:val="0D0D0D"/>
        </w:rPr>
        <w:t>The Dell Primary School</w:t>
      </w:r>
      <w:r w:rsidR="006A0CA7" w:rsidRPr="00BF5496">
        <w:rPr>
          <w:rStyle w:val="normaltextrun"/>
          <w:rFonts w:ascii="Calibri" w:eastAsiaTheme="majorEastAsia" w:hAnsi="Calibri" w:cs="Calibri"/>
          <w:i/>
          <w:iCs/>
          <w:color w:val="0D0D0D"/>
        </w:rPr>
        <w:t>’s</w:t>
      </w:r>
      <w:r w:rsidR="006A0CA7" w:rsidRPr="00BF5496">
        <w:rPr>
          <w:rStyle w:val="normaltextrun"/>
          <w:rFonts w:ascii="Calibri" w:eastAsiaTheme="majorEastAsia" w:hAnsi="Calibri" w:cs="Calibri"/>
          <w:color w:val="0D0D0D"/>
        </w:rPr>
        <w:t xml:space="preserve"> </w:t>
      </w:r>
      <w:r w:rsidR="004254F9" w:rsidRPr="00BF5496">
        <w:rPr>
          <w:rStyle w:val="normaltextrun"/>
          <w:rFonts w:ascii="Calibri" w:eastAsiaTheme="majorEastAsia" w:hAnsi="Calibri" w:cs="Calibri"/>
          <w:color w:val="0D0D0D"/>
        </w:rPr>
        <w:t xml:space="preserve">approach to </w:t>
      </w:r>
      <w:r w:rsidR="006A0CA7" w:rsidRPr="00BF5496">
        <w:rPr>
          <w:rStyle w:val="normaltextrun"/>
          <w:rFonts w:ascii="Calibri" w:eastAsiaTheme="majorEastAsia" w:hAnsi="Calibri" w:cs="Calibri"/>
          <w:color w:val="0D0D0D"/>
        </w:rPr>
        <w:t xml:space="preserve">identifying and </w:t>
      </w:r>
      <w:r w:rsidR="004254F9" w:rsidRPr="00BF5496">
        <w:rPr>
          <w:rStyle w:val="normaltextrun"/>
          <w:rFonts w:ascii="Calibri" w:eastAsiaTheme="majorEastAsia" w:hAnsi="Calibri" w:cs="Calibri"/>
          <w:color w:val="0D0D0D"/>
        </w:rPr>
        <w:t xml:space="preserve">supporting </w:t>
      </w:r>
      <w:r w:rsidR="006A0CA7" w:rsidRPr="00BF5496">
        <w:rPr>
          <w:rStyle w:val="normaltextrun"/>
          <w:rFonts w:ascii="Calibri" w:eastAsiaTheme="majorEastAsia" w:hAnsi="Calibri" w:cs="Calibri"/>
          <w:color w:val="0D0D0D"/>
        </w:rPr>
        <w:t>pupils</w:t>
      </w:r>
      <w:r w:rsidR="004254F9" w:rsidRPr="00BF5496">
        <w:rPr>
          <w:rStyle w:val="normaltextrun"/>
          <w:rFonts w:ascii="Calibri" w:eastAsiaTheme="majorEastAsia" w:hAnsi="Calibri" w:cs="Calibri"/>
          <w:color w:val="0D0D0D"/>
        </w:rPr>
        <w:t xml:space="preserve"> with barriers to learning and additional learning needs</w:t>
      </w:r>
      <w:r w:rsidR="006A0CA7" w:rsidRPr="00BF5496">
        <w:rPr>
          <w:rStyle w:val="normaltextrun"/>
          <w:rFonts w:ascii="Calibri" w:eastAsiaTheme="majorEastAsia" w:hAnsi="Calibri" w:cs="Calibri"/>
          <w:color w:val="0D0D0D"/>
        </w:rPr>
        <w:t xml:space="preserve"> to provide the opportunity for them</w:t>
      </w:r>
      <w:r w:rsidR="004254F9" w:rsidRPr="00BF5496">
        <w:rPr>
          <w:rStyle w:val="normaltextrun"/>
          <w:rFonts w:ascii="Calibri" w:eastAsiaTheme="majorEastAsia" w:hAnsi="Calibri" w:cs="Calibri"/>
          <w:color w:val="0D0D0D"/>
        </w:rPr>
        <w:t xml:space="preserve"> to thrive. </w:t>
      </w:r>
      <w:r w:rsidR="004254F9" w:rsidRPr="00BF5496">
        <w:rPr>
          <w:rStyle w:val="eop"/>
          <w:rFonts w:ascii="Calibri" w:eastAsiaTheme="majorEastAsia" w:hAnsi="Calibri" w:cs="Calibri"/>
          <w:color w:val="0D0D0D"/>
        </w:rPr>
        <w:t> </w:t>
      </w:r>
    </w:p>
    <w:p w14:paraId="7C90A17E" w14:textId="77777777" w:rsidR="004254F9" w:rsidRPr="00BF5496" w:rsidRDefault="004254F9" w:rsidP="00BF5496">
      <w:pPr>
        <w:pStyle w:val="paragraph"/>
        <w:spacing w:before="0" w:beforeAutospacing="0" w:after="0" w:afterAutospacing="0"/>
        <w:jc w:val="both"/>
        <w:textAlignment w:val="baseline"/>
        <w:rPr>
          <w:rFonts w:ascii="Segoe UI" w:hAnsi="Segoe UI" w:cs="Segoe UI"/>
          <w:sz w:val="18"/>
          <w:szCs w:val="18"/>
        </w:rPr>
      </w:pPr>
    </w:p>
    <w:p w14:paraId="5F7C5D2E" w14:textId="5478B8E7" w:rsidR="004254F9" w:rsidRPr="00BF5496" w:rsidRDefault="00443252" w:rsidP="00BF5496">
      <w:pPr>
        <w:pStyle w:val="paragraph"/>
        <w:spacing w:before="0" w:beforeAutospacing="0" w:after="0" w:afterAutospacing="0"/>
        <w:jc w:val="both"/>
        <w:textAlignment w:val="baseline"/>
        <w:rPr>
          <w:rStyle w:val="eop"/>
          <w:rFonts w:ascii="Calibri" w:eastAsiaTheme="majorEastAsia" w:hAnsi="Calibri" w:cs="Calibri"/>
          <w:color w:val="0D0D0D"/>
        </w:rPr>
      </w:pPr>
      <w:r w:rsidRPr="00BF5496">
        <w:rPr>
          <w:rStyle w:val="normaltextrun"/>
          <w:rFonts w:ascii="Calibri" w:eastAsiaTheme="majorEastAsia" w:hAnsi="Calibri" w:cs="Calibri"/>
          <w:i/>
          <w:iCs/>
          <w:color w:val="0D0D0D"/>
        </w:rPr>
        <w:t>The Dell Primary School</w:t>
      </w:r>
      <w:r w:rsidR="004254F9" w:rsidRPr="00BF5496">
        <w:rPr>
          <w:rStyle w:val="normaltextrun"/>
          <w:rFonts w:ascii="Calibri" w:eastAsiaTheme="majorEastAsia" w:hAnsi="Calibri" w:cs="Calibri"/>
          <w:i/>
          <w:iCs/>
          <w:color w:val="0D0D0D"/>
        </w:rPr>
        <w:t xml:space="preserve"> </w:t>
      </w:r>
      <w:r w:rsidR="004254F9" w:rsidRPr="00BF5496">
        <w:rPr>
          <w:rStyle w:val="normaltextrun"/>
          <w:rFonts w:ascii="Calibri" w:eastAsiaTheme="majorEastAsia" w:hAnsi="Calibri" w:cs="Calibri"/>
          <w:color w:val="0D0D0D"/>
        </w:rPr>
        <w:t>recognises that barriers to learning and additional learning needs can encompass a wide range of challenges, including but not limited to, learning disabilities, neurodevelopmental needs, sensory impairments, and social, emotional, and mental health needs.</w:t>
      </w:r>
      <w:r w:rsidR="004254F9" w:rsidRPr="00BF5496">
        <w:rPr>
          <w:rStyle w:val="eop"/>
          <w:rFonts w:ascii="Calibri" w:eastAsiaTheme="majorEastAsia" w:hAnsi="Calibri" w:cs="Calibri"/>
          <w:color w:val="0D0D0D"/>
        </w:rPr>
        <w:t> </w:t>
      </w:r>
    </w:p>
    <w:p w14:paraId="60FDB827" w14:textId="77777777" w:rsidR="004254F9" w:rsidRPr="00BF5496" w:rsidRDefault="004254F9" w:rsidP="00BF5496">
      <w:pPr>
        <w:pStyle w:val="paragraph"/>
        <w:spacing w:before="0" w:beforeAutospacing="0" w:after="0" w:afterAutospacing="0"/>
        <w:jc w:val="both"/>
        <w:textAlignment w:val="baseline"/>
        <w:rPr>
          <w:rFonts w:ascii="Segoe UI" w:hAnsi="Segoe UI" w:cs="Segoe UI"/>
          <w:sz w:val="18"/>
          <w:szCs w:val="18"/>
        </w:rPr>
      </w:pPr>
    </w:p>
    <w:p w14:paraId="410FA778" w14:textId="42EBE90D" w:rsidR="004254F9" w:rsidRPr="00BF5496" w:rsidRDefault="004254F9" w:rsidP="00BF5496">
      <w:pPr>
        <w:pStyle w:val="paragraph"/>
        <w:spacing w:before="0" w:beforeAutospacing="0" w:after="0" w:afterAutospacing="0"/>
        <w:jc w:val="both"/>
        <w:textAlignment w:val="baseline"/>
        <w:rPr>
          <w:rFonts w:ascii="Segoe UI" w:hAnsi="Segoe UI" w:cs="Segoe UI"/>
          <w:sz w:val="18"/>
          <w:szCs w:val="18"/>
        </w:rPr>
      </w:pPr>
      <w:r w:rsidRPr="00BF5496">
        <w:rPr>
          <w:rStyle w:val="normaltextrun"/>
          <w:rFonts w:ascii="Calibri" w:eastAsiaTheme="majorEastAsia" w:hAnsi="Calibri" w:cs="Calibri"/>
          <w:color w:val="0D0D0D"/>
        </w:rPr>
        <w:t xml:space="preserve">This policy is guided by </w:t>
      </w:r>
      <w:r w:rsidR="00443252" w:rsidRPr="00BF5496">
        <w:rPr>
          <w:rStyle w:val="normaltextrun"/>
          <w:rFonts w:ascii="Calibri" w:eastAsiaTheme="majorEastAsia" w:hAnsi="Calibri" w:cs="Calibri"/>
          <w:i/>
          <w:iCs/>
          <w:color w:val="0D0D0D"/>
        </w:rPr>
        <w:t>The Dell Primary School</w:t>
      </w:r>
      <w:r w:rsidR="006A0CA7" w:rsidRPr="00BF5496">
        <w:rPr>
          <w:rStyle w:val="normaltextrun"/>
          <w:rFonts w:ascii="Calibri" w:eastAsiaTheme="majorEastAsia" w:hAnsi="Calibri" w:cs="Calibri"/>
          <w:i/>
          <w:iCs/>
          <w:color w:val="0D0D0D"/>
        </w:rPr>
        <w:t>’s</w:t>
      </w:r>
      <w:r w:rsidRPr="00BF5496">
        <w:rPr>
          <w:rStyle w:val="normaltextrun"/>
          <w:rFonts w:ascii="Calibri" w:eastAsiaTheme="majorEastAsia" w:hAnsi="Calibri" w:cs="Calibri"/>
          <w:i/>
          <w:iCs/>
          <w:color w:val="0D0D0D"/>
        </w:rPr>
        <w:t xml:space="preserve"> </w:t>
      </w:r>
      <w:r w:rsidRPr="00BF5496">
        <w:rPr>
          <w:rStyle w:val="normaltextrun"/>
          <w:rFonts w:ascii="Calibri" w:eastAsiaTheme="majorEastAsia" w:hAnsi="Calibri" w:cs="Calibri"/>
          <w:color w:val="0D0D0D"/>
        </w:rPr>
        <w:t>commitment to:</w:t>
      </w:r>
      <w:r w:rsidRPr="00BF5496">
        <w:rPr>
          <w:rStyle w:val="eop"/>
          <w:rFonts w:ascii="Calibri" w:eastAsiaTheme="majorEastAsia" w:hAnsi="Calibri" w:cs="Calibri"/>
          <w:color w:val="0D0D0D"/>
        </w:rPr>
        <w:t> </w:t>
      </w:r>
    </w:p>
    <w:p w14:paraId="109886CE" w14:textId="30A4807E" w:rsidR="004254F9" w:rsidRPr="00BF5496" w:rsidRDefault="004254F9" w:rsidP="00BF5496">
      <w:pPr>
        <w:pStyle w:val="paragraph"/>
        <w:numPr>
          <w:ilvl w:val="0"/>
          <w:numId w:val="7"/>
        </w:numPr>
        <w:spacing w:before="0" w:beforeAutospacing="0" w:after="0" w:afterAutospacing="0"/>
        <w:ind w:left="1134" w:hanging="567"/>
        <w:jc w:val="both"/>
        <w:textAlignment w:val="baseline"/>
        <w:rPr>
          <w:rFonts w:ascii="Calibri" w:hAnsi="Calibri" w:cs="Calibri"/>
        </w:rPr>
      </w:pPr>
      <w:r w:rsidRPr="00BF5496">
        <w:rPr>
          <w:rStyle w:val="normaltextrun"/>
          <w:rFonts w:ascii="Calibri" w:eastAsiaTheme="majorEastAsia" w:hAnsi="Calibri" w:cs="Calibri"/>
          <w:b/>
          <w:bCs/>
          <w:color w:val="0D0D0D"/>
        </w:rPr>
        <w:t>Equality and Inclusion</w:t>
      </w:r>
      <w:r w:rsidRPr="00BF5496">
        <w:rPr>
          <w:rStyle w:val="normaltextrun"/>
          <w:rFonts w:ascii="Calibri" w:eastAsiaTheme="majorEastAsia" w:hAnsi="Calibri" w:cs="Calibri"/>
          <w:color w:val="0D0D0D"/>
        </w:rPr>
        <w:t xml:space="preserve">: Ensuring that all </w:t>
      </w:r>
      <w:r w:rsidR="006A0CA7" w:rsidRPr="00BF5496">
        <w:rPr>
          <w:rStyle w:val="normaltextrun"/>
          <w:rFonts w:ascii="Calibri" w:eastAsiaTheme="majorEastAsia" w:hAnsi="Calibri" w:cs="Calibri"/>
          <w:color w:val="0D0D0D"/>
        </w:rPr>
        <w:t xml:space="preserve">pupils have equal access to opportunities provided in </w:t>
      </w:r>
      <w:r w:rsidR="00443252" w:rsidRPr="00BF5496">
        <w:rPr>
          <w:rStyle w:val="normaltextrun"/>
          <w:rFonts w:ascii="Calibri" w:eastAsiaTheme="majorEastAsia" w:hAnsi="Calibri" w:cs="Calibri"/>
          <w:color w:val="0D0D0D"/>
        </w:rPr>
        <w:t>The Dell Primary School</w:t>
      </w:r>
      <w:r w:rsidRPr="00BF5496">
        <w:rPr>
          <w:rStyle w:val="normaltextrun"/>
          <w:rFonts w:ascii="Calibri" w:eastAsiaTheme="majorEastAsia" w:hAnsi="Calibri" w:cs="Calibri"/>
          <w:color w:val="0D0D0D"/>
        </w:rPr>
        <w:t>.</w:t>
      </w:r>
      <w:r w:rsidRPr="00BF5496">
        <w:rPr>
          <w:rStyle w:val="eop"/>
          <w:rFonts w:ascii="Calibri" w:eastAsiaTheme="majorEastAsia" w:hAnsi="Calibri" w:cs="Calibri"/>
          <w:color w:val="0D0D0D"/>
        </w:rPr>
        <w:t> </w:t>
      </w:r>
    </w:p>
    <w:p w14:paraId="46784901" w14:textId="2DE59F7C" w:rsidR="004254F9" w:rsidRPr="00BF5496" w:rsidRDefault="004254F9" w:rsidP="00BF5496">
      <w:pPr>
        <w:pStyle w:val="paragraph"/>
        <w:numPr>
          <w:ilvl w:val="0"/>
          <w:numId w:val="7"/>
        </w:numPr>
        <w:spacing w:before="0" w:beforeAutospacing="0" w:after="0" w:afterAutospacing="0"/>
        <w:ind w:left="1134" w:hanging="567"/>
        <w:jc w:val="both"/>
        <w:textAlignment w:val="baseline"/>
        <w:rPr>
          <w:rFonts w:ascii="Calibri" w:hAnsi="Calibri" w:cs="Calibri"/>
        </w:rPr>
      </w:pPr>
      <w:r w:rsidRPr="00BF5496">
        <w:rPr>
          <w:rStyle w:val="normaltextrun"/>
          <w:rFonts w:ascii="Calibri" w:eastAsiaTheme="majorEastAsia" w:hAnsi="Calibri" w:cs="Calibri"/>
          <w:b/>
          <w:bCs/>
          <w:color w:val="0D0D0D"/>
        </w:rPr>
        <w:t>Person-Centred Approaches</w:t>
      </w:r>
      <w:r w:rsidRPr="00BF5496">
        <w:rPr>
          <w:rStyle w:val="normaltextrun"/>
          <w:rFonts w:ascii="Calibri" w:eastAsiaTheme="majorEastAsia" w:hAnsi="Calibri" w:cs="Calibri"/>
          <w:color w:val="0D0D0D"/>
        </w:rPr>
        <w:t xml:space="preserve"> Recognising the unique needs of each </w:t>
      </w:r>
      <w:r w:rsidR="006A0CA7" w:rsidRPr="00BF5496">
        <w:rPr>
          <w:rStyle w:val="normaltextrun"/>
          <w:rFonts w:ascii="Calibri" w:eastAsiaTheme="majorEastAsia" w:hAnsi="Calibri" w:cs="Calibri"/>
          <w:color w:val="0D0D0D"/>
        </w:rPr>
        <w:t>pupil and developing support around these</w:t>
      </w:r>
      <w:r w:rsidRPr="00BF5496">
        <w:rPr>
          <w:rStyle w:val="normaltextrun"/>
          <w:rFonts w:ascii="Calibri" w:eastAsiaTheme="majorEastAsia" w:hAnsi="Calibri" w:cs="Calibri"/>
          <w:color w:val="0D0D0D"/>
        </w:rPr>
        <w:t>.</w:t>
      </w:r>
      <w:r w:rsidRPr="00BF5496">
        <w:rPr>
          <w:rStyle w:val="eop"/>
          <w:rFonts w:ascii="Calibri" w:eastAsiaTheme="majorEastAsia" w:hAnsi="Calibri" w:cs="Calibri"/>
          <w:color w:val="0D0D0D"/>
        </w:rPr>
        <w:t> </w:t>
      </w:r>
    </w:p>
    <w:p w14:paraId="0F957FBC" w14:textId="77777777" w:rsidR="004254F9" w:rsidRPr="00BF5496" w:rsidRDefault="004254F9" w:rsidP="00BF5496">
      <w:pPr>
        <w:pStyle w:val="paragraph"/>
        <w:numPr>
          <w:ilvl w:val="0"/>
          <w:numId w:val="7"/>
        </w:numPr>
        <w:spacing w:before="0" w:beforeAutospacing="0" w:after="0" w:afterAutospacing="0"/>
        <w:ind w:left="1134" w:hanging="567"/>
        <w:jc w:val="both"/>
        <w:textAlignment w:val="baseline"/>
        <w:rPr>
          <w:rFonts w:ascii="Calibri" w:hAnsi="Calibri" w:cs="Calibri"/>
        </w:rPr>
      </w:pPr>
      <w:r w:rsidRPr="00BF5496">
        <w:rPr>
          <w:rStyle w:val="normaltextrun"/>
          <w:rFonts w:ascii="Calibri" w:eastAsiaTheme="majorEastAsia" w:hAnsi="Calibri" w:cs="Calibri"/>
          <w:b/>
          <w:bCs/>
          <w:color w:val="0D0D0D"/>
        </w:rPr>
        <w:t>Early Intervention</w:t>
      </w:r>
      <w:r w:rsidRPr="00BF5496">
        <w:rPr>
          <w:rStyle w:val="normaltextrun"/>
          <w:rFonts w:ascii="Calibri" w:eastAsiaTheme="majorEastAsia" w:hAnsi="Calibri" w:cs="Calibri"/>
          <w:color w:val="0D0D0D"/>
        </w:rPr>
        <w:t>: Identifying and addressing barriers to learning and additional learning needs at the earliest possible stage to prevent difficulties from escalating.</w:t>
      </w:r>
      <w:r w:rsidRPr="00BF5496">
        <w:rPr>
          <w:rStyle w:val="eop"/>
          <w:rFonts w:ascii="Calibri" w:eastAsiaTheme="majorEastAsia" w:hAnsi="Calibri" w:cs="Calibri"/>
          <w:color w:val="0D0D0D"/>
        </w:rPr>
        <w:t> </w:t>
      </w:r>
    </w:p>
    <w:p w14:paraId="75521700" w14:textId="790B57D5" w:rsidR="004254F9" w:rsidRPr="00BF5496" w:rsidRDefault="004254F9" w:rsidP="00BF5496">
      <w:pPr>
        <w:pStyle w:val="paragraph"/>
        <w:numPr>
          <w:ilvl w:val="0"/>
          <w:numId w:val="7"/>
        </w:numPr>
        <w:spacing w:before="0" w:beforeAutospacing="0" w:after="0" w:afterAutospacing="0"/>
        <w:ind w:left="1134" w:hanging="567"/>
        <w:jc w:val="both"/>
        <w:textAlignment w:val="baseline"/>
        <w:rPr>
          <w:rFonts w:ascii="Calibri" w:hAnsi="Calibri" w:cs="Calibri"/>
        </w:rPr>
      </w:pPr>
      <w:r w:rsidRPr="00BF5496">
        <w:rPr>
          <w:rStyle w:val="normaltextrun"/>
          <w:rFonts w:ascii="Calibri" w:eastAsiaTheme="majorEastAsia" w:hAnsi="Calibri" w:cs="Calibri"/>
          <w:b/>
          <w:bCs/>
          <w:color w:val="0D0D0D"/>
        </w:rPr>
        <w:t>Partnership Working</w:t>
      </w:r>
      <w:r w:rsidRPr="00BF5496">
        <w:rPr>
          <w:rStyle w:val="normaltextrun"/>
          <w:rFonts w:ascii="Calibri" w:eastAsiaTheme="majorEastAsia" w:hAnsi="Calibri" w:cs="Calibri"/>
          <w:color w:val="0D0D0D"/>
        </w:rPr>
        <w:t xml:space="preserve">: Collaborating with parents/carers, and external agencies to provide </w:t>
      </w:r>
      <w:r w:rsidR="006A0CA7" w:rsidRPr="00BF5496">
        <w:rPr>
          <w:rStyle w:val="normaltextrun"/>
          <w:rFonts w:ascii="Calibri" w:eastAsiaTheme="majorEastAsia" w:hAnsi="Calibri" w:cs="Calibri"/>
          <w:color w:val="0D0D0D"/>
        </w:rPr>
        <w:t>the identified</w:t>
      </w:r>
      <w:r w:rsidRPr="00BF5496">
        <w:rPr>
          <w:rStyle w:val="normaltextrun"/>
          <w:rFonts w:ascii="Calibri" w:eastAsiaTheme="majorEastAsia" w:hAnsi="Calibri" w:cs="Calibri"/>
          <w:color w:val="0D0D0D"/>
        </w:rPr>
        <w:t xml:space="preserve"> support and services for </w:t>
      </w:r>
      <w:r w:rsidR="006A0CA7" w:rsidRPr="00BF5496">
        <w:rPr>
          <w:rStyle w:val="normaltextrun"/>
          <w:rFonts w:ascii="Calibri" w:eastAsiaTheme="majorEastAsia" w:hAnsi="Calibri" w:cs="Calibri"/>
          <w:color w:val="0D0D0D"/>
        </w:rPr>
        <w:t>pupils</w:t>
      </w:r>
      <w:r w:rsidRPr="00BF5496">
        <w:rPr>
          <w:rStyle w:val="normaltextrun"/>
          <w:rFonts w:ascii="Calibri" w:eastAsiaTheme="majorEastAsia" w:hAnsi="Calibri" w:cs="Calibri"/>
          <w:color w:val="0D0D0D"/>
        </w:rPr>
        <w:t xml:space="preserve"> with barriers to learning and additional learning needs.</w:t>
      </w:r>
      <w:r w:rsidRPr="00BF5496">
        <w:rPr>
          <w:rStyle w:val="eop"/>
          <w:rFonts w:ascii="Calibri" w:eastAsiaTheme="majorEastAsia" w:hAnsi="Calibri" w:cs="Calibri"/>
          <w:color w:val="0D0D0D"/>
        </w:rPr>
        <w:t> </w:t>
      </w:r>
    </w:p>
    <w:p w14:paraId="694954AE" w14:textId="77777777" w:rsidR="004254F9" w:rsidRPr="00BF5496" w:rsidRDefault="004254F9" w:rsidP="00BF5496">
      <w:pPr>
        <w:pStyle w:val="paragraph"/>
        <w:numPr>
          <w:ilvl w:val="0"/>
          <w:numId w:val="7"/>
        </w:numPr>
        <w:spacing w:before="0" w:beforeAutospacing="0" w:after="0" w:afterAutospacing="0"/>
        <w:ind w:left="1134" w:hanging="567"/>
        <w:jc w:val="both"/>
        <w:textAlignment w:val="baseline"/>
        <w:rPr>
          <w:rFonts w:ascii="Calibri" w:hAnsi="Calibri" w:cs="Calibri"/>
        </w:rPr>
      </w:pPr>
      <w:r w:rsidRPr="00BF5496">
        <w:rPr>
          <w:rStyle w:val="normaltextrun"/>
          <w:rFonts w:ascii="Calibri" w:eastAsiaTheme="majorEastAsia" w:hAnsi="Calibri" w:cs="Calibri"/>
          <w:b/>
          <w:bCs/>
          <w:color w:val="0D0D0D"/>
        </w:rPr>
        <w:t>Continuous Improvement</w:t>
      </w:r>
      <w:r w:rsidRPr="00BF5496">
        <w:rPr>
          <w:rStyle w:val="normaltextrun"/>
          <w:rFonts w:ascii="Calibri" w:eastAsiaTheme="majorEastAsia" w:hAnsi="Calibri" w:cs="Calibri"/>
          <w:color w:val="0D0D0D"/>
        </w:rPr>
        <w:t>: Regularly reviewing and evaluating our practices to ensure they are effective, responsive, and reflective of best practice.</w:t>
      </w:r>
      <w:r w:rsidRPr="00BF5496">
        <w:rPr>
          <w:rStyle w:val="eop"/>
          <w:rFonts w:ascii="Calibri" w:eastAsiaTheme="majorEastAsia" w:hAnsi="Calibri" w:cs="Calibri"/>
          <w:color w:val="0D0D0D"/>
        </w:rPr>
        <w:t> </w:t>
      </w:r>
    </w:p>
    <w:p w14:paraId="3EA09037" w14:textId="77777777" w:rsidR="004254F9" w:rsidRPr="00BF5496" w:rsidRDefault="004254F9" w:rsidP="00BF5496">
      <w:pPr>
        <w:pStyle w:val="paragraph"/>
        <w:spacing w:before="0" w:beforeAutospacing="0" w:after="0" w:afterAutospacing="0"/>
        <w:jc w:val="both"/>
        <w:textAlignment w:val="baseline"/>
        <w:rPr>
          <w:rFonts w:ascii="Segoe UI" w:hAnsi="Segoe UI" w:cs="Segoe UI"/>
          <w:sz w:val="18"/>
          <w:szCs w:val="18"/>
        </w:rPr>
      </w:pPr>
      <w:r w:rsidRPr="00BF5496">
        <w:rPr>
          <w:rStyle w:val="eop"/>
          <w:rFonts w:ascii="Calibri" w:eastAsiaTheme="majorEastAsia" w:hAnsi="Calibri" w:cs="Calibri"/>
          <w:color w:val="0D0D0D"/>
        </w:rPr>
        <w:t> </w:t>
      </w:r>
    </w:p>
    <w:p w14:paraId="5DE9E5D7" w14:textId="77777777" w:rsidR="005F31D9" w:rsidRPr="00BF5496" w:rsidRDefault="005F31D9" w:rsidP="00BF5496">
      <w:pPr>
        <w:pStyle w:val="paragraph"/>
        <w:spacing w:before="0" w:beforeAutospacing="0" w:after="0" w:afterAutospacing="0"/>
        <w:jc w:val="both"/>
        <w:textAlignment w:val="baseline"/>
        <w:rPr>
          <w:rStyle w:val="normaltextrun"/>
          <w:rFonts w:ascii="Calibri Light" w:eastAsiaTheme="majorEastAsia" w:hAnsi="Calibri Light" w:cs="Calibri Light"/>
          <w:color w:val="2F5496"/>
          <w:sz w:val="40"/>
          <w:szCs w:val="40"/>
        </w:rPr>
      </w:pPr>
    </w:p>
    <w:p w14:paraId="58F676D0" w14:textId="1D443D21" w:rsidR="00D27CAB" w:rsidRPr="00BF5496" w:rsidRDefault="00D27CAB" w:rsidP="00BF5496">
      <w:pPr>
        <w:pStyle w:val="paragraph"/>
        <w:spacing w:before="0" w:beforeAutospacing="0" w:after="0" w:afterAutospacing="0"/>
        <w:jc w:val="both"/>
        <w:textAlignment w:val="baseline"/>
        <w:rPr>
          <w:rStyle w:val="normaltextrun"/>
          <w:rFonts w:ascii="Calibri Light" w:eastAsiaTheme="majorEastAsia" w:hAnsi="Calibri Light" w:cs="Calibri Light"/>
          <w:color w:val="2F5496"/>
          <w:sz w:val="40"/>
          <w:szCs w:val="40"/>
        </w:rPr>
      </w:pPr>
      <w:r w:rsidRPr="00BF5496">
        <w:rPr>
          <w:rStyle w:val="normaltextrun"/>
          <w:rFonts w:ascii="Calibri Light" w:eastAsiaTheme="majorEastAsia" w:hAnsi="Calibri Light" w:cs="Calibri Light"/>
          <w:color w:val="2F5496"/>
          <w:sz w:val="40"/>
          <w:szCs w:val="40"/>
        </w:rPr>
        <w:t>Definition and Scope</w:t>
      </w:r>
    </w:p>
    <w:p w14:paraId="21C4E89A" w14:textId="77777777" w:rsidR="00EF7FF6" w:rsidRPr="00BF5496" w:rsidRDefault="00EF7FF6" w:rsidP="00BF5496">
      <w:pPr>
        <w:pStyle w:val="paragraph"/>
        <w:spacing w:before="0" w:beforeAutospacing="0" w:after="0" w:afterAutospacing="0"/>
        <w:jc w:val="both"/>
        <w:textAlignment w:val="baseline"/>
        <w:rPr>
          <w:rStyle w:val="normaltextrun"/>
          <w:rFonts w:ascii="Calibri" w:eastAsiaTheme="majorEastAsia" w:hAnsi="Calibri" w:cs="Calibri"/>
          <w:color w:val="0D0D0D"/>
          <w:shd w:val="clear" w:color="auto" w:fill="FFFFFF"/>
        </w:rPr>
      </w:pPr>
    </w:p>
    <w:p w14:paraId="290D5472" w14:textId="19EE8725" w:rsidR="00EF7FF6" w:rsidRPr="00BF5496" w:rsidRDefault="00EF7FF6" w:rsidP="00BF5496">
      <w:pPr>
        <w:pStyle w:val="paragraph"/>
        <w:spacing w:before="0" w:beforeAutospacing="0" w:after="0" w:afterAutospacing="0"/>
        <w:jc w:val="both"/>
        <w:textAlignment w:val="baseline"/>
        <w:rPr>
          <w:rStyle w:val="normaltextrun"/>
          <w:rFonts w:ascii="Calibri" w:eastAsiaTheme="majorEastAsia" w:hAnsi="Calibri" w:cs="Calibri"/>
          <w:color w:val="0D0D0D"/>
          <w:shd w:val="clear" w:color="auto" w:fill="FFFFFF"/>
        </w:rPr>
      </w:pPr>
      <w:r w:rsidRPr="00BF5496">
        <w:rPr>
          <w:rStyle w:val="normaltextrun"/>
          <w:rFonts w:ascii="Calibri" w:eastAsiaTheme="majorEastAsia" w:hAnsi="Calibri" w:cs="Calibri"/>
          <w:color w:val="0D0D0D"/>
          <w:shd w:val="clear" w:color="auto" w:fill="FFFFFF"/>
        </w:rPr>
        <w:t xml:space="preserve">This policy will refer to pupils who are experiencing barriers to learning as well as additional learning needs as defined by </w:t>
      </w:r>
      <w:r w:rsidRPr="00BF5496">
        <w:rPr>
          <w:rStyle w:val="normaltextrun"/>
          <w:rFonts w:ascii="Calibri" w:eastAsiaTheme="majorEastAsia" w:hAnsi="Calibri" w:cs="Calibri"/>
          <w:color w:val="000000"/>
          <w:shd w:val="clear" w:color="auto" w:fill="FFFFFF"/>
        </w:rPr>
        <w:t>the Additional Learning Needs (ALN) and Educational Tribunal Act</w:t>
      </w:r>
      <w:r w:rsidRPr="00BF5496">
        <w:rPr>
          <w:rStyle w:val="superscript"/>
          <w:rFonts w:ascii="Calibri" w:eastAsiaTheme="majorEastAsia" w:hAnsi="Calibri" w:cs="Calibri"/>
          <w:color w:val="000000"/>
          <w:sz w:val="19"/>
          <w:szCs w:val="19"/>
          <w:shd w:val="clear" w:color="auto" w:fill="FFFFFF"/>
          <w:vertAlign w:val="superscript"/>
        </w:rPr>
        <w:t>1</w:t>
      </w:r>
      <w:r w:rsidRPr="00BF5496">
        <w:rPr>
          <w:rStyle w:val="normaltextrun"/>
          <w:rFonts w:ascii="Calibri" w:eastAsiaTheme="majorEastAsia" w:hAnsi="Calibri" w:cs="Calibri"/>
          <w:color w:val="000000"/>
          <w:shd w:val="clear" w:color="auto" w:fill="FFFFFF"/>
        </w:rPr>
        <w:t>, 2018 and associated Code</w:t>
      </w:r>
      <w:r w:rsidRPr="00BF5496">
        <w:rPr>
          <w:rStyle w:val="superscript"/>
          <w:rFonts w:ascii="Calibri" w:eastAsiaTheme="majorEastAsia" w:hAnsi="Calibri" w:cs="Calibri"/>
          <w:color w:val="000000"/>
          <w:sz w:val="19"/>
          <w:szCs w:val="19"/>
          <w:shd w:val="clear" w:color="auto" w:fill="FFFFFF"/>
          <w:vertAlign w:val="superscript"/>
        </w:rPr>
        <w:t>2</w:t>
      </w:r>
      <w:r w:rsidRPr="00BF5496">
        <w:rPr>
          <w:rStyle w:val="normaltextrun"/>
          <w:rFonts w:ascii="Calibri" w:eastAsiaTheme="majorEastAsia" w:hAnsi="Calibri" w:cs="Calibri"/>
          <w:b/>
          <w:bCs/>
          <w:color w:val="0D0D0D"/>
          <w:shd w:val="clear" w:color="auto" w:fill="FFFFFF"/>
        </w:rPr>
        <w:t xml:space="preserve">. </w:t>
      </w:r>
      <w:r w:rsidR="00AD2AF3" w:rsidRPr="00BF5496">
        <w:rPr>
          <w:rStyle w:val="normaltextrun"/>
          <w:rFonts w:ascii="Calibri" w:eastAsiaTheme="majorEastAsia" w:hAnsi="Calibri" w:cs="Calibri"/>
          <w:b/>
          <w:bCs/>
          <w:color w:val="0D0D0D"/>
          <w:shd w:val="clear" w:color="auto" w:fill="FFFFFF"/>
        </w:rPr>
        <w:t xml:space="preserve">  </w:t>
      </w:r>
      <w:r w:rsidR="00443252" w:rsidRPr="00BF5496">
        <w:rPr>
          <w:rStyle w:val="normaltextrun"/>
          <w:rFonts w:ascii="Calibri" w:eastAsiaTheme="majorEastAsia" w:hAnsi="Calibri" w:cs="Calibri"/>
          <w:color w:val="0D0D0D"/>
          <w:shd w:val="clear" w:color="auto" w:fill="FFFFFF"/>
        </w:rPr>
        <w:t>The Dell Primary School</w:t>
      </w:r>
      <w:r w:rsidR="00AD2AF3" w:rsidRPr="00BF5496">
        <w:rPr>
          <w:rStyle w:val="normaltextrun"/>
          <w:rFonts w:ascii="Calibri" w:eastAsiaTheme="majorEastAsia" w:hAnsi="Calibri" w:cs="Calibri"/>
          <w:color w:val="0D0D0D"/>
          <w:shd w:val="clear" w:color="auto" w:fill="FFFFFF"/>
        </w:rPr>
        <w:t xml:space="preserve"> has </w:t>
      </w:r>
      <w:r w:rsidR="000C1566" w:rsidRPr="00BF5496">
        <w:rPr>
          <w:rStyle w:val="normaltextrun"/>
          <w:rFonts w:ascii="Calibri" w:eastAsiaTheme="majorEastAsia" w:hAnsi="Calibri" w:cs="Calibri"/>
          <w:color w:val="0D0D0D"/>
          <w:shd w:val="clear" w:color="auto" w:fill="FFFFFF"/>
        </w:rPr>
        <w:t xml:space="preserve">a </w:t>
      </w:r>
      <w:r w:rsidR="00AD2AF3" w:rsidRPr="00BF5496">
        <w:rPr>
          <w:rStyle w:val="normaltextrun"/>
          <w:rFonts w:ascii="Calibri" w:eastAsiaTheme="majorEastAsia" w:hAnsi="Calibri" w:cs="Calibri"/>
          <w:color w:val="0D0D0D"/>
          <w:shd w:val="clear" w:color="auto" w:fill="FFFFFF"/>
        </w:rPr>
        <w:t>responsibility to follow a</w:t>
      </w:r>
      <w:r w:rsidR="0047746B" w:rsidRPr="00BF5496">
        <w:rPr>
          <w:rStyle w:val="normaltextrun"/>
          <w:rFonts w:ascii="Calibri" w:eastAsiaTheme="majorEastAsia" w:hAnsi="Calibri" w:cs="Calibri"/>
          <w:color w:val="0D0D0D"/>
          <w:shd w:val="clear" w:color="auto" w:fill="FFFFFF"/>
        </w:rPr>
        <w:t xml:space="preserve"> graduated response </w:t>
      </w:r>
      <w:r w:rsidR="00AD2AF3" w:rsidRPr="00BF5496">
        <w:rPr>
          <w:rStyle w:val="normaltextrun"/>
          <w:rFonts w:ascii="Calibri" w:eastAsiaTheme="majorEastAsia" w:hAnsi="Calibri" w:cs="Calibri"/>
          <w:color w:val="0D0D0D"/>
          <w:shd w:val="clear" w:color="auto" w:fill="FFFFFF"/>
        </w:rPr>
        <w:t>in order to identify and support pupils</w:t>
      </w:r>
      <w:r w:rsidR="000C1566" w:rsidRPr="00BF5496">
        <w:rPr>
          <w:rStyle w:val="normaltextrun"/>
          <w:rFonts w:ascii="Calibri" w:eastAsiaTheme="majorEastAsia" w:hAnsi="Calibri" w:cs="Calibri"/>
          <w:color w:val="0D0D0D"/>
          <w:shd w:val="clear" w:color="auto" w:fill="FFFFFF"/>
        </w:rPr>
        <w:t xml:space="preserve"> to make appropriate progress.</w:t>
      </w:r>
    </w:p>
    <w:p w14:paraId="62FA5788" w14:textId="77777777" w:rsidR="000C1566" w:rsidRPr="00BF5496" w:rsidRDefault="000C1566" w:rsidP="00BF5496">
      <w:pPr>
        <w:pStyle w:val="paragraph"/>
        <w:spacing w:before="0" w:beforeAutospacing="0" w:after="0" w:afterAutospacing="0"/>
        <w:jc w:val="both"/>
        <w:textAlignment w:val="baseline"/>
        <w:rPr>
          <w:rStyle w:val="normaltextrun"/>
          <w:rFonts w:ascii="Calibri" w:eastAsiaTheme="majorEastAsia" w:hAnsi="Calibri" w:cs="Calibri"/>
          <w:color w:val="0D0D0D"/>
          <w:shd w:val="clear" w:color="auto" w:fill="FFFFFF"/>
        </w:rPr>
      </w:pPr>
    </w:p>
    <w:p w14:paraId="5A3A97F3" w14:textId="77777777" w:rsidR="000C1566" w:rsidRPr="00BF5496" w:rsidRDefault="000C1566" w:rsidP="00BF5496">
      <w:pPr>
        <w:pStyle w:val="paragraph"/>
        <w:spacing w:before="0" w:beforeAutospacing="0" w:after="0" w:afterAutospacing="0"/>
        <w:jc w:val="both"/>
        <w:textAlignment w:val="baseline"/>
        <w:rPr>
          <w:rStyle w:val="normaltextrun"/>
          <w:rFonts w:ascii="Calibri Light" w:eastAsiaTheme="majorEastAsia" w:hAnsi="Calibri Light" w:cs="Calibri Light"/>
          <w:color w:val="2F5496"/>
          <w:sz w:val="40"/>
          <w:szCs w:val="40"/>
        </w:rPr>
      </w:pPr>
    </w:p>
    <w:p w14:paraId="32F7B570" w14:textId="77777777" w:rsidR="00F107FC" w:rsidRPr="00BF5496" w:rsidRDefault="00F107FC" w:rsidP="00BF5496">
      <w:pPr>
        <w:pStyle w:val="paragraph"/>
        <w:spacing w:before="0" w:beforeAutospacing="0" w:after="0" w:afterAutospacing="0"/>
        <w:jc w:val="both"/>
        <w:textAlignment w:val="baseline"/>
        <w:rPr>
          <w:rStyle w:val="eop"/>
          <w:rFonts w:ascii="Calibri Light" w:eastAsiaTheme="majorEastAsia" w:hAnsi="Calibri Light" w:cs="Calibri Light"/>
          <w:color w:val="2F5496"/>
          <w:sz w:val="40"/>
          <w:szCs w:val="40"/>
        </w:rPr>
      </w:pPr>
      <w:r w:rsidRPr="00BF5496">
        <w:rPr>
          <w:rStyle w:val="normaltextrun"/>
          <w:rFonts w:ascii="Calibri Light" w:eastAsiaTheme="majorEastAsia" w:hAnsi="Calibri Light" w:cs="Calibri Light"/>
          <w:color w:val="2F5496"/>
          <w:sz w:val="40"/>
          <w:szCs w:val="40"/>
        </w:rPr>
        <w:t>Roles and Responsibilities </w:t>
      </w:r>
      <w:r w:rsidRPr="00BF5496">
        <w:rPr>
          <w:rStyle w:val="eop"/>
          <w:rFonts w:ascii="Calibri Light" w:eastAsiaTheme="majorEastAsia" w:hAnsi="Calibri Light" w:cs="Calibri Light"/>
          <w:color w:val="2F5496"/>
          <w:sz w:val="40"/>
          <w:szCs w:val="40"/>
        </w:rPr>
        <w:t> </w:t>
      </w:r>
    </w:p>
    <w:p w14:paraId="272150F3" w14:textId="77777777" w:rsidR="00DA11D3" w:rsidRPr="00BF5496" w:rsidRDefault="00DA11D3" w:rsidP="00BF5496">
      <w:pPr>
        <w:pStyle w:val="paragraph"/>
        <w:spacing w:before="0" w:beforeAutospacing="0" w:after="0" w:afterAutospacing="0"/>
        <w:jc w:val="both"/>
        <w:textAlignment w:val="baseline"/>
        <w:rPr>
          <w:rStyle w:val="normaltextrun"/>
          <w:rFonts w:ascii="Calibri" w:eastAsiaTheme="majorEastAsia" w:hAnsi="Calibri" w:cs="Calibri"/>
        </w:rPr>
      </w:pPr>
    </w:p>
    <w:p w14:paraId="68E71D05" w14:textId="7DE20CED" w:rsidR="00944B80" w:rsidRPr="00BF5496" w:rsidRDefault="00A4196A" w:rsidP="00BF5496">
      <w:pPr>
        <w:pStyle w:val="paragraph"/>
        <w:spacing w:before="0" w:beforeAutospacing="0" w:after="0" w:afterAutospacing="0"/>
        <w:jc w:val="both"/>
        <w:textAlignment w:val="baseline"/>
        <w:rPr>
          <w:rStyle w:val="normaltextrun"/>
          <w:rFonts w:ascii="Calibri" w:eastAsiaTheme="majorEastAsia" w:hAnsi="Calibri" w:cs="Calibri"/>
        </w:rPr>
      </w:pPr>
      <w:r w:rsidRPr="00BF5496">
        <w:rPr>
          <w:rStyle w:val="normaltextrun"/>
          <w:rFonts w:ascii="Calibri" w:eastAsiaTheme="majorEastAsia" w:hAnsi="Calibri" w:cs="Calibri"/>
        </w:rPr>
        <w:t>Meeting the needs of learners with additional learning needs is part of</w:t>
      </w:r>
      <w:r w:rsidR="00357284" w:rsidRPr="00BF5496">
        <w:rPr>
          <w:rStyle w:val="normaltextrun"/>
          <w:rFonts w:ascii="Calibri" w:eastAsiaTheme="majorEastAsia" w:hAnsi="Calibri" w:cs="Calibri"/>
        </w:rPr>
        <w:t xml:space="preserve"> the</w:t>
      </w:r>
      <w:r w:rsidRPr="00BF5496">
        <w:rPr>
          <w:rStyle w:val="normaltextrun"/>
          <w:rFonts w:ascii="Calibri" w:eastAsiaTheme="majorEastAsia" w:hAnsi="Calibri" w:cs="Calibri"/>
        </w:rPr>
        <w:t xml:space="preserve"> whole</w:t>
      </w:r>
      <w:r w:rsidR="00443252" w:rsidRPr="00BF5496">
        <w:rPr>
          <w:rStyle w:val="normaltextrun"/>
          <w:rFonts w:ascii="Calibri" w:eastAsiaTheme="majorEastAsia" w:hAnsi="Calibri" w:cs="Calibri"/>
        </w:rPr>
        <w:t xml:space="preserve"> </w:t>
      </w:r>
      <w:r w:rsidR="00357284" w:rsidRPr="00BF5496">
        <w:rPr>
          <w:rStyle w:val="normaltextrun"/>
          <w:rFonts w:ascii="Calibri" w:eastAsiaTheme="majorEastAsia" w:hAnsi="Calibri" w:cs="Calibri"/>
        </w:rPr>
        <w:t xml:space="preserve">school </w:t>
      </w:r>
      <w:r w:rsidRPr="00BF5496">
        <w:rPr>
          <w:rStyle w:val="normaltextrun"/>
          <w:rFonts w:ascii="Calibri" w:eastAsiaTheme="majorEastAsia" w:hAnsi="Calibri" w:cs="Calibri"/>
        </w:rPr>
        <w:t xml:space="preserve">improvement.  </w:t>
      </w:r>
      <w:r w:rsidR="00F37F2E" w:rsidRPr="00BF5496">
        <w:rPr>
          <w:rStyle w:val="normaltextrun"/>
          <w:rFonts w:ascii="Calibri" w:eastAsiaTheme="majorEastAsia" w:hAnsi="Calibri" w:cs="Calibri"/>
        </w:rPr>
        <w:t>A focus is placed on</w:t>
      </w:r>
      <w:r w:rsidR="001A1130" w:rsidRPr="00BF5496">
        <w:rPr>
          <w:rStyle w:val="normaltextrun"/>
          <w:rFonts w:ascii="Calibri" w:eastAsiaTheme="majorEastAsia" w:hAnsi="Calibri" w:cs="Calibri"/>
        </w:rPr>
        <w:t xml:space="preserve"> whole </w:t>
      </w:r>
      <w:r w:rsidR="00357284" w:rsidRPr="00BF5496">
        <w:rPr>
          <w:rStyle w:val="normaltextrun"/>
          <w:rFonts w:ascii="Calibri" w:eastAsiaTheme="majorEastAsia" w:hAnsi="Calibri" w:cs="Calibri"/>
        </w:rPr>
        <w:t xml:space="preserve">school </w:t>
      </w:r>
      <w:r w:rsidR="001A1130" w:rsidRPr="00BF5496">
        <w:rPr>
          <w:rStyle w:val="normaltextrun"/>
          <w:rFonts w:ascii="Calibri" w:eastAsiaTheme="majorEastAsia" w:hAnsi="Calibri" w:cs="Calibri"/>
        </w:rPr>
        <w:t>improvements to teaching and learning, wellbeing and progress</w:t>
      </w:r>
      <w:r w:rsidR="00196D79" w:rsidRPr="00BF5496">
        <w:rPr>
          <w:rStyle w:val="normaltextrun"/>
          <w:rFonts w:ascii="Calibri" w:eastAsiaTheme="majorEastAsia" w:hAnsi="Calibri" w:cs="Calibri"/>
        </w:rPr>
        <w:t xml:space="preserve"> to enable all pupils to feel valued and to succeed.  </w:t>
      </w:r>
      <w:r w:rsidR="0030706F" w:rsidRPr="00BF5496">
        <w:rPr>
          <w:rStyle w:val="normaltextrun"/>
          <w:rFonts w:ascii="Calibri" w:eastAsiaTheme="majorEastAsia" w:hAnsi="Calibri" w:cs="Calibri"/>
          <w:color w:val="0D0D0D"/>
        </w:rPr>
        <w:t>Therefore,</w:t>
      </w:r>
      <w:r w:rsidR="00196D79" w:rsidRPr="00BF5496">
        <w:rPr>
          <w:rStyle w:val="normaltextrun"/>
          <w:rFonts w:ascii="Calibri" w:eastAsiaTheme="majorEastAsia" w:hAnsi="Calibri" w:cs="Calibri"/>
          <w:color w:val="0D0D0D"/>
        </w:rPr>
        <w:t xml:space="preserve"> a</w:t>
      </w:r>
      <w:r w:rsidR="00642291" w:rsidRPr="00BF5496">
        <w:rPr>
          <w:rStyle w:val="normaltextrun"/>
          <w:rFonts w:ascii="Calibri" w:eastAsiaTheme="majorEastAsia" w:hAnsi="Calibri" w:cs="Calibri"/>
          <w:color w:val="0D0D0D"/>
        </w:rPr>
        <w:t xml:space="preserve"> whole staff approach is taken to identifying and supporting pupils with barriers to learning </w:t>
      </w:r>
      <w:r w:rsidR="00642291" w:rsidRPr="00BF5496">
        <w:rPr>
          <w:rStyle w:val="normaltextrun"/>
          <w:rFonts w:ascii="Calibri" w:eastAsiaTheme="majorEastAsia" w:hAnsi="Calibri" w:cs="Calibri"/>
          <w:color w:val="0D0D0D"/>
        </w:rPr>
        <w:lastRenderedPageBreak/>
        <w:t xml:space="preserve">and additional learning needs.  Reasonable adjustments are embedded in whole </w:t>
      </w:r>
      <w:r w:rsidR="00357284" w:rsidRPr="00BF5496">
        <w:rPr>
          <w:rStyle w:val="normaltextrun"/>
          <w:rFonts w:ascii="Calibri" w:eastAsiaTheme="majorEastAsia" w:hAnsi="Calibri" w:cs="Calibri"/>
          <w:color w:val="0D0D0D"/>
        </w:rPr>
        <w:t xml:space="preserve">school </w:t>
      </w:r>
      <w:r w:rsidR="00642291" w:rsidRPr="00BF5496">
        <w:rPr>
          <w:rStyle w:val="normaltextrun"/>
          <w:rFonts w:ascii="Calibri" w:eastAsiaTheme="majorEastAsia" w:hAnsi="Calibri" w:cs="Calibri"/>
          <w:color w:val="0D0D0D"/>
        </w:rPr>
        <w:t>planning, curriculum development and environmental design.</w:t>
      </w:r>
      <w:r w:rsidR="00944B80" w:rsidRPr="00BF5496">
        <w:rPr>
          <w:rStyle w:val="normaltextrun"/>
          <w:rFonts w:ascii="Calibri" w:eastAsiaTheme="majorEastAsia" w:hAnsi="Calibri" w:cs="Calibri"/>
          <w:color w:val="0D0D0D"/>
        </w:rPr>
        <w:t xml:space="preserve">  The ALNET Act 2018 places a legal requirement on </w:t>
      </w:r>
      <w:r w:rsidR="00443252" w:rsidRPr="00BF5496">
        <w:rPr>
          <w:rStyle w:val="normaltextrun"/>
          <w:rFonts w:ascii="Calibri" w:eastAsiaTheme="majorEastAsia" w:hAnsi="Calibri" w:cs="Calibri"/>
          <w:color w:val="0D0D0D"/>
        </w:rPr>
        <w:t>The Dell Primary School</w:t>
      </w:r>
      <w:r w:rsidR="00944B80" w:rsidRPr="00BF5496">
        <w:rPr>
          <w:rStyle w:val="normaltextrun"/>
          <w:rFonts w:ascii="Calibri" w:eastAsiaTheme="majorEastAsia" w:hAnsi="Calibri" w:cs="Calibri"/>
          <w:color w:val="0D0D0D"/>
        </w:rPr>
        <w:t xml:space="preserve"> to have an additional learning needs co-ordinator</w:t>
      </w:r>
      <w:r w:rsidR="00AF17F0" w:rsidRPr="00BF5496">
        <w:rPr>
          <w:rStyle w:val="normaltextrun"/>
          <w:rFonts w:ascii="Calibri" w:eastAsiaTheme="majorEastAsia" w:hAnsi="Calibri" w:cs="Calibri"/>
          <w:color w:val="0D0D0D"/>
        </w:rPr>
        <w:t xml:space="preserve"> (</w:t>
      </w:r>
      <w:proofErr w:type="spellStart"/>
      <w:r w:rsidR="00AF17F0" w:rsidRPr="00BF5496">
        <w:rPr>
          <w:rStyle w:val="normaltextrun"/>
          <w:rFonts w:ascii="Calibri" w:eastAsiaTheme="majorEastAsia" w:hAnsi="Calibri" w:cs="Calibri"/>
          <w:color w:val="0D0D0D"/>
        </w:rPr>
        <w:t>ALNCo</w:t>
      </w:r>
      <w:proofErr w:type="spellEnd"/>
      <w:r w:rsidR="00AF17F0" w:rsidRPr="00BF5496">
        <w:rPr>
          <w:rStyle w:val="normaltextrun"/>
          <w:rFonts w:ascii="Calibri" w:eastAsiaTheme="majorEastAsia" w:hAnsi="Calibri" w:cs="Calibri"/>
          <w:color w:val="0D0D0D"/>
        </w:rPr>
        <w:t>)</w:t>
      </w:r>
      <w:r w:rsidR="00944B80" w:rsidRPr="00BF5496">
        <w:rPr>
          <w:rStyle w:val="normaltextrun"/>
          <w:rFonts w:ascii="Calibri" w:eastAsiaTheme="majorEastAsia" w:hAnsi="Calibri" w:cs="Calibri"/>
          <w:color w:val="0D0D0D"/>
        </w:rPr>
        <w:t xml:space="preserve"> in post, who will take a strategic lead for additional learning needs across </w:t>
      </w:r>
      <w:r w:rsidR="00443252" w:rsidRPr="00BF5496">
        <w:rPr>
          <w:rStyle w:val="normaltextrun"/>
          <w:rFonts w:ascii="Calibri" w:eastAsiaTheme="majorEastAsia" w:hAnsi="Calibri" w:cs="Calibri"/>
          <w:color w:val="0D0D0D"/>
        </w:rPr>
        <w:t>The Dell Primary School</w:t>
      </w:r>
      <w:r w:rsidR="00944B80" w:rsidRPr="00BF5496">
        <w:rPr>
          <w:rStyle w:val="normaltextrun"/>
          <w:rFonts w:ascii="Calibri" w:eastAsiaTheme="majorEastAsia" w:hAnsi="Calibri" w:cs="Calibri"/>
          <w:color w:val="0D0D0D"/>
        </w:rPr>
        <w:t>.  The class teacher takes primary responsibility for the planning, delivery and assessment of learning for their class.</w:t>
      </w:r>
    </w:p>
    <w:p w14:paraId="509AE446" w14:textId="77777777" w:rsidR="00944B80" w:rsidRPr="00BF5496" w:rsidRDefault="00944B80" w:rsidP="00BF5496">
      <w:pPr>
        <w:pStyle w:val="paragraph"/>
        <w:spacing w:before="0" w:beforeAutospacing="0" w:after="0" w:afterAutospacing="0"/>
        <w:jc w:val="both"/>
        <w:textAlignment w:val="baseline"/>
        <w:rPr>
          <w:rStyle w:val="normaltextrun"/>
          <w:rFonts w:ascii="Calibri" w:eastAsiaTheme="majorEastAsia" w:hAnsi="Calibri" w:cs="Calibri"/>
          <w:color w:val="0D0D0D"/>
        </w:rPr>
      </w:pPr>
    </w:p>
    <w:p w14:paraId="556EE6F2" w14:textId="4CE42AE5" w:rsidR="00525BE7" w:rsidRPr="00BF5496" w:rsidRDefault="00525BE7" w:rsidP="00BF5496">
      <w:pPr>
        <w:spacing w:after="0"/>
        <w:ind w:right="140"/>
        <w:jc w:val="both"/>
        <w:rPr>
          <w:rFonts w:ascii="Calibri" w:hAnsi="Calibri" w:cs="Calibri"/>
          <w:sz w:val="24"/>
          <w:szCs w:val="24"/>
        </w:rPr>
      </w:pPr>
      <w:r w:rsidRPr="00BF5496">
        <w:rPr>
          <w:rFonts w:ascii="Calibri" w:hAnsi="Calibri" w:cs="Calibri"/>
          <w:b/>
          <w:sz w:val="24"/>
          <w:szCs w:val="24"/>
        </w:rPr>
        <w:t>Headteacher</w:t>
      </w:r>
      <w:r w:rsidRPr="00BF5496">
        <w:rPr>
          <w:rFonts w:ascii="Calibri" w:hAnsi="Calibri" w:cs="Calibri"/>
          <w:bCs/>
          <w:sz w:val="24"/>
          <w:szCs w:val="24"/>
        </w:rPr>
        <w:t xml:space="preserve"> has</w:t>
      </w:r>
      <w:r w:rsidRPr="00BF5496">
        <w:rPr>
          <w:rFonts w:ascii="Calibri" w:hAnsi="Calibri" w:cs="Calibri"/>
          <w:sz w:val="24"/>
          <w:szCs w:val="24"/>
        </w:rPr>
        <w:t xml:space="preserve"> responsibility for:</w:t>
      </w:r>
    </w:p>
    <w:p w14:paraId="377DBE15" w14:textId="77777777" w:rsidR="00525BE7" w:rsidRPr="00BF5496" w:rsidRDefault="00525BE7" w:rsidP="00BF5496">
      <w:pPr>
        <w:pStyle w:val="ListParagraph"/>
        <w:numPr>
          <w:ilvl w:val="0"/>
          <w:numId w:val="13"/>
        </w:numPr>
        <w:spacing w:after="0" w:line="240" w:lineRule="auto"/>
        <w:ind w:right="140"/>
        <w:jc w:val="both"/>
        <w:rPr>
          <w:rFonts w:ascii="Calibri" w:hAnsi="Calibri" w:cs="Calibri"/>
          <w:sz w:val="24"/>
          <w:szCs w:val="24"/>
        </w:rPr>
      </w:pPr>
      <w:r w:rsidRPr="00BF5496">
        <w:rPr>
          <w:rFonts w:ascii="Calibri" w:hAnsi="Calibri" w:cs="Calibri"/>
          <w:sz w:val="24"/>
          <w:szCs w:val="24"/>
        </w:rPr>
        <w:t>The daily oversight and implementation of the Additional Learning Needs Policy, aligned with the Equality Act 2010, ALNET Act 2018 and the Additional Learning Needs Code for Wales 2021.</w:t>
      </w:r>
    </w:p>
    <w:p w14:paraId="35046AA8" w14:textId="213613F7" w:rsidR="00525BE7" w:rsidRPr="00BF5496" w:rsidRDefault="002936C3" w:rsidP="00BF5496">
      <w:pPr>
        <w:pStyle w:val="ListParagraph"/>
        <w:numPr>
          <w:ilvl w:val="0"/>
          <w:numId w:val="13"/>
        </w:numPr>
        <w:spacing w:after="0" w:line="240" w:lineRule="auto"/>
        <w:ind w:right="140"/>
        <w:jc w:val="both"/>
        <w:rPr>
          <w:rFonts w:ascii="Calibri" w:hAnsi="Calibri" w:cs="Calibri"/>
          <w:sz w:val="24"/>
          <w:szCs w:val="24"/>
        </w:rPr>
      </w:pPr>
      <w:r w:rsidRPr="00BF5496">
        <w:rPr>
          <w:rFonts w:ascii="Calibri" w:hAnsi="Calibri" w:cs="Calibri"/>
          <w:sz w:val="24"/>
          <w:szCs w:val="24"/>
        </w:rPr>
        <w:t>L</w:t>
      </w:r>
      <w:r w:rsidR="00525BE7" w:rsidRPr="00BF5496">
        <w:rPr>
          <w:rFonts w:ascii="Calibri" w:hAnsi="Calibri" w:cs="Calibri"/>
          <w:sz w:val="24"/>
          <w:szCs w:val="24"/>
        </w:rPr>
        <w:t xml:space="preserve">iaising with and advising colleagues through the appropriate channels on </w:t>
      </w:r>
      <w:r w:rsidR="00FA22D7" w:rsidRPr="00BF5496">
        <w:rPr>
          <w:rFonts w:ascii="Calibri" w:hAnsi="Calibri" w:cs="Calibri"/>
          <w:sz w:val="24"/>
          <w:szCs w:val="24"/>
        </w:rPr>
        <w:t xml:space="preserve">barriers to learning, </w:t>
      </w:r>
      <w:r w:rsidR="00525BE7" w:rsidRPr="00BF5496">
        <w:rPr>
          <w:rFonts w:ascii="Calibri" w:hAnsi="Calibri" w:cs="Calibri"/>
          <w:sz w:val="24"/>
          <w:szCs w:val="24"/>
        </w:rPr>
        <w:t>additional learning needs</w:t>
      </w:r>
      <w:r w:rsidR="00FA22D7" w:rsidRPr="00BF5496">
        <w:rPr>
          <w:rFonts w:ascii="Calibri" w:hAnsi="Calibri" w:cs="Calibri"/>
          <w:sz w:val="24"/>
          <w:szCs w:val="24"/>
        </w:rPr>
        <w:t>, inclusion and equality</w:t>
      </w:r>
      <w:r w:rsidR="00525BE7" w:rsidRPr="00BF5496">
        <w:rPr>
          <w:rFonts w:ascii="Calibri" w:hAnsi="Calibri" w:cs="Calibri"/>
          <w:sz w:val="24"/>
          <w:szCs w:val="24"/>
        </w:rPr>
        <w:t xml:space="preserve"> matters.</w:t>
      </w:r>
    </w:p>
    <w:p w14:paraId="1B39EB15" w14:textId="27790D45" w:rsidR="002936C3" w:rsidRPr="00BF5496" w:rsidRDefault="00525BE7" w:rsidP="00BF5496">
      <w:pPr>
        <w:pStyle w:val="ListParagraph"/>
        <w:numPr>
          <w:ilvl w:val="0"/>
          <w:numId w:val="13"/>
        </w:numPr>
        <w:spacing w:after="0" w:line="240" w:lineRule="auto"/>
        <w:ind w:right="140"/>
        <w:jc w:val="both"/>
        <w:rPr>
          <w:rFonts w:ascii="Calibri" w:hAnsi="Calibri" w:cs="Calibri"/>
          <w:sz w:val="24"/>
          <w:szCs w:val="24"/>
        </w:rPr>
      </w:pPr>
      <w:r w:rsidRPr="00BF5496">
        <w:rPr>
          <w:rFonts w:ascii="Calibri" w:hAnsi="Calibri" w:cs="Calibri"/>
          <w:sz w:val="24"/>
          <w:szCs w:val="24"/>
        </w:rPr>
        <w:t xml:space="preserve">Ensuring an </w:t>
      </w:r>
      <w:proofErr w:type="spellStart"/>
      <w:r w:rsidRPr="00BF5496">
        <w:rPr>
          <w:rFonts w:ascii="Calibri" w:hAnsi="Calibri" w:cs="Calibri"/>
          <w:sz w:val="24"/>
          <w:szCs w:val="24"/>
        </w:rPr>
        <w:t>ALNCo</w:t>
      </w:r>
      <w:proofErr w:type="spellEnd"/>
      <w:r w:rsidRPr="00BF5496">
        <w:rPr>
          <w:rFonts w:ascii="Calibri" w:hAnsi="Calibri" w:cs="Calibri"/>
          <w:sz w:val="24"/>
          <w:szCs w:val="24"/>
        </w:rPr>
        <w:t xml:space="preserve"> is in post</w:t>
      </w:r>
      <w:r w:rsidR="003617E5" w:rsidRPr="00BF5496">
        <w:rPr>
          <w:rFonts w:ascii="Calibri" w:hAnsi="Calibri" w:cs="Calibri"/>
          <w:sz w:val="24"/>
          <w:szCs w:val="24"/>
        </w:rPr>
        <w:t xml:space="preserve">, either as </w:t>
      </w:r>
      <w:r w:rsidR="00443252" w:rsidRPr="00BF5496">
        <w:rPr>
          <w:rFonts w:ascii="Calibri" w:hAnsi="Calibri" w:cs="Calibri"/>
          <w:sz w:val="24"/>
          <w:szCs w:val="24"/>
        </w:rPr>
        <w:t>p</w:t>
      </w:r>
      <w:r w:rsidR="003617E5" w:rsidRPr="00BF5496">
        <w:rPr>
          <w:rFonts w:ascii="Calibri" w:hAnsi="Calibri" w:cs="Calibri"/>
          <w:sz w:val="24"/>
          <w:szCs w:val="24"/>
        </w:rPr>
        <w:t>art of the senior leadership team (SLT) or with a direct line of communication to SLT,</w:t>
      </w:r>
      <w:r w:rsidRPr="00BF5496">
        <w:rPr>
          <w:rFonts w:ascii="Calibri" w:hAnsi="Calibri" w:cs="Calibri"/>
          <w:sz w:val="24"/>
          <w:szCs w:val="24"/>
        </w:rPr>
        <w:t xml:space="preserve"> and ensuring appropriate time allocation for completion of ALN matters. </w:t>
      </w:r>
    </w:p>
    <w:p w14:paraId="7C75F391" w14:textId="47B0ABA0" w:rsidR="002936C3" w:rsidRPr="00BF5496" w:rsidRDefault="002936C3" w:rsidP="00BF5496">
      <w:pPr>
        <w:pStyle w:val="ListParagraph"/>
        <w:numPr>
          <w:ilvl w:val="0"/>
          <w:numId w:val="13"/>
        </w:numPr>
        <w:spacing w:after="0" w:line="240" w:lineRule="auto"/>
        <w:ind w:right="140"/>
        <w:jc w:val="both"/>
        <w:rPr>
          <w:rFonts w:ascii="Calibri" w:hAnsi="Calibri" w:cs="Calibri"/>
          <w:sz w:val="24"/>
          <w:szCs w:val="24"/>
        </w:rPr>
      </w:pPr>
      <w:r w:rsidRPr="00BF5496">
        <w:rPr>
          <w:rFonts w:ascii="Calibri" w:hAnsi="Calibri" w:cs="Calibri"/>
          <w:sz w:val="24"/>
          <w:szCs w:val="24"/>
        </w:rPr>
        <w:t>C</w:t>
      </w:r>
      <w:r w:rsidR="00525BE7" w:rsidRPr="00BF5496">
        <w:rPr>
          <w:rFonts w:ascii="Calibri" w:hAnsi="Calibri" w:cs="Calibri"/>
          <w:sz w:val="24"/>
          <w:szCs w:val="24"/>
        </w:rPr>
        <w:t xml:space="preserve">o-ordinating, alongside the </w:t>
      </w:r>
      <w:proofErr w:type="spellStart"/>
      <w:r w:rsidRPr="00BF5496">
        <w:rPr>
          <w:rFonts w:ascii="Calibri" w:hAnsi="Calibri" w:cs="Calibri"/>
          <w:sz w:val="24"/>
          <w:szCs w:val="24"/>
        </w:rPr>
        <w:t>ALNCo</w:t>
      </w:r>
      <w:proofErr w:type="spellEnd"/>
      <w:r w:rsidR="00525BE7" w:rsidRPr="00BF5496">
        <w:rPr>
          <w:rFonts w:ascii="Calibri" w:hAnsi="Calibri" w:cs="Calibri"/>
          <w:sz w:val="24"/>
          <w:szCs w:val="24"/>
        </w:rPr>
        <w:t xml:space="preserve">, </w:t>
      </w:r>
      <w:r w:rsidRPr="00BF5496">
        <w:rPr>
          <w:rFonts w:ascii="Calibri" w:hAnsi="Calibri" w:cs="Calibri"/>
          <w:sz w:val="24"/>
          <w:szCs w:val="24"/>
        </w:rPr>
        <w:t xml:space="preserve">the support aligned to the provision pyramid and </w:t>
      </w:r>
      <w:r w:rsidR="00525BE7" w:rsidRPr="00BF5496">
        <w:rPr>
          <w:rFonts w:ascii="Calibri" w:hAnsi="Calibri" w:cs="Calibri"/>
          <w:sz w:val="24"/>
          <w:szCs w:val="24"/>
        </w:rPr>
        <w:t>the additional learning provision, overseeing the ALN budget; informing the governing body and Local Authority of financial planning and evaluation.</w:t>
      </w:r>
      <w:r w:rsidRPr="00BF5496">
        <w:rPr>
          <w:rFonts w:ascii="Calibri" w:hAnsi="Calibri" w:cs="Calibri"/>
          <w:sz w:val="24"/>
          <w:szCs w:val="24"/>
        </w:rPr>
        <w:t xml:space="preserve"> </w:t>
      </w:r>
    </w:p>
    <w:p w14:paraId="78BCD3C2" w14:textId="1C48B8FB" w:rsidR="002936C3" w:rsidRPr="00BF5496" w:rsidRDefault="00FA22D7" w:rsidP="00BF5496">
      <w:pPr>
        <w:pStyle w:val="ListParagraph"/>
        <w:numPr>
          <w:ilvl w:val="0"/>
          <w:numId w:val="13"/>
        </w:numPr>
        <w:spacing w:after="0" w:line="240" w:lineRule="auto"/>
        <w:ind w:right="140"/>
        <w:jc w:val="both"/>
        <w:rPr>
          <w:rFonts w:ascii="Calibri" w:hAnsi="Calibri" w:cs="Calibri"/>
          <w:sz w:val="24"/>
          <w:szCs w:val="24"/>
        </w:rPr>
      </w:pPr>
      <w:r w:rsidRPr="00BF5496">
        <w:rPr>
          <w:rFonts w:ascii="Calibri" w:hAnsi="Calibri" w:cs="Calibri"/>
          <w:sz w:val="24"/>
          <w:szCs w:val="24"/>
        </w:rPr>
        <w:t xml:space="preserve">Identifying and </w:t>
      </w:r>
      <w:r w:rsidR="00667FBB" w:rsidRPr="00BF5496">
        <w:rPr>
          <w:rFonts w:ascii="Calibri" w:hAnsi="Calibri" w:cs="Calibri"/>
          <w:sz w:val="24"/>
          <w:szCs w:val="24"/>
        </w:rPr>
        <w:t xml:space="preserve">ensuring the delivery of effective </w:t>
      </w:r>
      <w:r w:rsidR="002936C3" w:rsidRPr="00BF5496">
        <w:rPr>
          <w:rFonts w:ascii="Calibri" w:hAnsi="Calibri" w:cs="Calibri"/>
          <w:sz w:val="24"/>
          <w:szCs w:val="24"/>
        </w:rPr>
        <w:t>professional learning</w:t>
      </w:r>
      <w:r w:rsidR="00525BE7" w:rsidRPr="00BF5496">
        <w:rPr>
          <w:rFonts w:ascii="Calibri" w:hAnsi="Calibri" w:cs="Calibri"/>
          <w:sz w:val="24"/>
          <w:szCs w:val="24"/>
        </w:rPr>
        <w:t xml:space="preserve"> </w:t>
      </w:r>
      <w:r w:rsidR="00667FBB" w:rsidRPr="00BF5496">
        <w:rPr>
          <w:rFonts w:ascii="Calibri" w:hAnsi="Calibri" w:cs="Calibri"/>
          <w:sz w:val="24"/>
          <w:szCs w:val="24"/>
        </w:rPr>
        <w:t xml:space="preserve">for </w:t>
      </w:r>
      <w:r w:rsidR="00525BE7" w:rsidRPr="00BF5496">
        <w:rPr>
          <w:rFonts w:ascii="Calibri" w:hAnsi="Calibri" w:cs="Calibri"/>
          <w:sz w:val="24"/>
          <w:szCs w:val="24"/>
        </w:rPr>
        <w:t xml:space="preserve">all colleagues in developing practice </w:t>
      </w:r>
      <w:r w:rsidR="00667FBB" w:rsidRPr="00BF5496">
        <w:rPr>
          <w:rFonts w:ascii="Calibri" w:hAnsi="Calibri" w:cs="Calibri"/>
          <w:sz w:val="24"/>
          <w:szCs w:val="24"/>
        </w:rPr>
        <w:t>in relation to</w:t>
      </w:r>
      <w:r w:rsidR="00525BE7" w:rsidRPr="00BF5496">
        <w:rPr>
          <w:rFonts w:ascii="Calibri" w:hAnsi="Calibri" w:cs="Calibri"/>
          <w:sz w:val="24"/>
          <w:szCs w:val="24"/>
        </w:rPr>
        <w:t xml:space="preserve"> </w:t>
      </w:r>
      <w:r w:rsidR="002936C3" w:rsidRPr="00BF5496">
        <w:rPr>
          <w:rFonts w:ascii="Calibri" w:hAnsi="Calibri" w:cs="Calibri"/>
          <w:sz w:val="24"/>
          <w:szCs w:val="24"/>
        </w:rPr>
        <w:t xml:space="preserve">barriers to learning and </w:t>
      </w:r>
      <w:r w:rsidR="00525BE7" w:rsidRPr="00BF5496">
        <w:rPr>
          <w:rFonts w:ascii="Calibri" w:hAnsi="Calibri" w:cs="Calibri"/>
          <w:sz w:val="24"/>
          <w:szCs w:val="24"/>
        </w:rPr>
        <w:t>additional learning needs.</w:t>
      </w:r>
    </w:p>
    <w:p w14:paraId="4D1ACDAA" w14:textId="1B35DE4F" w:rsidR="00525BE7" w:rsidRPr="00BF5496" w:rsidRDefault="002936C3" w:rsidP="00BF5496">
      <w:pPr>
        <w:pStyle w:val="ListParagraph"/>
        <w:numPr>
          <w:ilvl w:val="0"/>
          <w:numId w:val="13"/>
        </w:numPr>
        <w:spacing w:after="0" w:line="240" w:lineRule="auto"/>
        <w:ind w:right="140"/>
        <w:jc w:val="both"/>
        <w:rPr>
          <w:rFonts w:ascii="Calibri" w:hAnsi="Calibri" w:cs="Calibri"/>
          <w:sz w:val="24"/>
          <w:szCs w:val="24"/>
        </w:rPr>
      </w:pPr>
      <w:r w:rsidRPr="00BF5496">
        <w:rPr>
          <w:rFonts w:ascii="Calibri" w:hAnsi="Calibri" w:cs="Calibri"/>
          <w:sz w:val="24"/>
          <w:szCs w:val="24"/>
        </w:rPr>
        <w:t>L</w:t>
      </w:r>
      <w:r w:rsidR="00525BE7" w:rsidRPr="00BF5496">
        <w:rPr>
          <w:rFonts w:ascii="Calibri" w:hAnsi="Calibri" w:cs="Calibri"/>
          <w:sz w:val="24"/>
          <w:szCs w:val="24"/>
        </w:rPr>
        <w:t>iaising with parents and external agencies including the LAs support and Education Psychology Service, Health and Social Services and Voluntary Bodies.</w:t>
      </w:r>
    </w:p>
    <w:p w14:paraId="556B0702" w14:textId="77777777" w:rsidR="00525BE7" w:rsidRPr="00BF5496" w:rsidRDefault="00525BE7" w:rsidP="00BF5496">
      <w:pPr>
        <w:spacing w:after="0"/>
        <w:ind w:right="140"/>
        <w:jc w:val="both"/>
        <w:rPr>
          <w:rFonts w:ascii="Calibri" w:hAnsi="Calibri" w:cs="Calibri"/>
          <w:b/>
          <w:sz w:val="24"/>
          <w:szCs w:val="24"/>
        </w:rPr>
      </w:pPr>
    </w:p>
    <w:p w14:paraId="579BEE6F" w14:textId="12E0CED2" w:rsidR="00DE4048" w:rsidRPr="00BF5496" w:rsidRDefault="00DE4048" w:rsidP="00BF5496">
      <w:pPr>
        <w:spacing w:after="0"/>
        <w:ind w:right="140"/>
        <w:jc w:val="both"/>
        <w:rPr>
          <w:rFonts w:ascii="Calibri" w:hAnsi="Calibri" w:cs="Calibri"/>
          <w:b/>
          <w:sz w:val="24"/>
          <w:szCs w:val="24"/>
        </w:rPr>
      </w:pPr>
      <w:r w:rsidRPr="00BF5496">
        <w:rPr>
          <w:rFonts w:ascii="Calibri" w:hAnsi="Calibri" w:cs="Calibri"/>
          <w:b/>
          <w:sz w:val="24"/>
          <w:szCs w:val="24"/>
        </w:rPr>
        <w:t xml:space="preserve">Additional Learning Needs Co-ordinator </w:t>
      </w:r>
      <w:r w:rsidRPr="00BF5496">
        <w:rPr>
          <w:rFonts w:ascii="Calibri" w:hAnsi="Calibri" w:cs="Calibri"/>
          <w:bCs/>
          <w:sz w:val="24"/>
          <w:szCs w:val="24"/>
        </w:rPr>
        <w:t>has responsibility</w:t>
      </w:r>
      <w:r w:rsidRPr="00BF5496">
        <w:rPr>
          <w:rFonts w:ascii="Calibri" w:hAnsi="Calibri" w:cs="Calibri"/>
          <w:sz w:val="24"/>
          <w:szCs w:val="24"/>
        </w:rPr>
        <w:t xml:space="preserve"> for:</w:t>
      </w:r>
    </w:p>
    <w:p w14:paraId="14170B31" w14:textId="1215B699" w:rsidR="00DE4048" w:rsidRPr="00BF5496" w:rsidRDefault="00DE4048" w:rsidP="00BF5496">
      <w:pPr>
        <w:pStyle w:val="ListParagraph"/>
        <w:numPr>
          <w:ilvl w:val="0"/>
          <w:numId w:val="13"/>
        </w:numPr>
        <w:spacing w:after="0" w:line="240" w:lineRule="auto"/>
        <w:ind w:right="140"/>
        <w:jc w:val="both"/>
        <w:rPr>
          <w:rFonts w:ascii="Calibri" w:hAnsi="Calibri" w:cs="Calibri"/>
          <w:sz w:val="24"/>
          <w:szCs w:val="24"/>
        </w:rPr>
      </w:pPr>
      <w:r w:rsidRPr="00BF5496">
        <w:rPr>
          <w:rFonts w:ascii="Calibri" w:hAnsi="Calibri" w:cs="Calibri"/>
          <w:sz w:val="24"/>
          <w:szCs w:val="24"/>
        </w:rPr>
        <w:t xml:space="preserve">The daily oversight and implementation of the Additional Learning Needs Policy, aligned with the </w:t>
      </w:r>
      <w:r w:rsidR="008A5024" w:rsidRPr="00BF5496">
        <w:rPr>
          <w:rFonts w:ascii="Calibri" w:hAnsi="Calibri" w:cs="Calibri"/>
          <w:sz w:val="24"/>
          <w:szCs w:val="24"/>
        </w:rPr>
        <w:t xml:space="preserve">Equality Act 2010, </w:t>
      </w:r>
      <w:r w:rsidRPr="00BF5496">
        <w:rPr>
          <w:rFonts w:ascii="Calibri" w:hAnsi="Calibri" w:cs="Calibri"/>
          <w:sz w:val="24"/>
          <w:szCs w:val="24"/>
        </w:rPr>
        <w:t>ALNET Act 2018 and the Additional Learning Needs Code for Wales 2021.</w:t>
      </w:r>
    </w:p>
    <w:p w14:paraId="53151BBC" w14:textId="7A79C0E9" w:rsidR="00DE4048" w:rsidRPr="00BF5496" w:rsidRDefault="00DE4048" w:rsidP="00BF5496">
      <w:pPr>
        <w:pStyle w:val="ListParagraph"/>
        <w:numPr>
          <w:ilvl w:val="0"/>
          <w:numId w:val="13"/>
        </w:numPr>
        <w:spacing w:after="0" w:line="240" w:lineRule="auto"/>
        <w:ind w:right="140"/>
        <w:jc w:val="both"/>
        <w:rPr>
          <w:rFonts w:ascii="Calibri" w:hAnsi="Calibri" w:cs="Calibri"/>
          <w:sz w:val="24"/>
          <w:szCs w:val="24"/>
        </w:rPr>
      </w:pPr>
      <w:r w:rsidRPr="00BF5496">
        <w:rPr>
          <w:rFonts w:ascii="Calibri" w:hAnsi="Calibri" w:cs="Calibri"/>
          <w:sz w:val="24"/>
          <w:szCs w:val="24"/>
        </w:rPr>
        <w:t>Liaising with, advising and signposting teaching staff and teaching assistants on matters associated with barriers to learning and additional learning needs.</w:t>
      </w:r>
    </w:p>
    <w:p w14:paraId="62CD9E12" w14:textId="2C5EB7AC" w:rsidR="00DE4048" w:rsidRPr="00BF5496" w:rsidRDefault="00DE4048" w:rsidP="00BF5496">
      <w:pPr>
        <w:pStyle w:val="ListParagraph"/>
        <w:numPr>
          <w:ilvl w:val="0"/>
          <w:numId w:val="13"/>
        </w:numPr>
        <w:spacing w:after="0" w:line="240" w:lineRule="auto"/>
        <w:ind w:right="140"/>
        <w:jc w:val="both"/>
        <w:rPr>
          <w:rFonts w:ascii="Calibri" w:hAnsi="Calibri" w:cs="Calibri"/>
          <w:sz w:val="24"/>
          <w:szCs w:val="24"/>
        </w:rPr>
      </w:pPr>
      <w:r w:rsidRPr="00BF5496">
        <w:rPr>
          <w:rFonts w:ascii="Calibri" w:hAnsi="Calibri" w:cs="Calibri"/>
          <w:sz w:val="24"/>
          <w:szCs w:val="24"/>
        </w:rPr>
        <w:t xml:space="preserve">Ensuring a robust provision pyramid is in place and used across </w:t>
      </w:r>
      <w:r w:rsidR="00443252" w:rsidRPr="00BF5496">
        <w:rPr>
          <w:rFonts w:ascii="Calibri" w:hAnsi="Calibri" w:cs="Calibri"/>
          <w:sz w:val="24"/>
          <w:szCs w:val="24"/>
        </w:rPr>
        <w:t>The Dell Primary School</w:t>
      </w:r>
      <w:r w:rsidRPr="00BF5496">
        <w:rPr>
          <w:rFonts w:ascii="Calibri" w:hAnsi="Calibri" w:cs="Calibri"/>
          <w:sz w:val="24"/>
          <w:szCs w:val="24"/>
        </w:rPr>
        <w:t>, which is monitored, tracked and evaluated to meet cohort needs.</w:t>
      </w:r>
    </w:p>
    <w:p w14:paraId="0E1DB2A8" w14:textId="4D2624B0" w:rsidR="00525BE7" w:rsidRPr="00BF5496" w:rsidRDefault="00525BE7" w:rsidP="00BF5496">
      <w:pPr>
        <w:pStyle w:val="ListParagraph"/>
        <w:numPr>
          <w:ilvl w:val="0"/>
          <w:numId w:val="13"/>
        </w:numPr>
        <w:spacing w:after="0" w:line="240" w:lineRule="auto"/>
        <w:ind w:right="140"/>
        <w:jc w:val="both"/>
        <w:rPr>
          <w:rFonts w:ascii="Calibri" w:hAnsi="Calibri" w:cs="Calibri"/>
          <w:sz w:val="24"/>
          <w:szCs w:val="24"/>
        </w:rPr>
      </w:pPr>
      <w:r w:rsidRPr="00BF5496">
        <w:rPr>
          <w:rFonts w:ascii="Calibri" w:hAnsi="Calibri" w:cs="Calibri"/>
          <w:sz w:val="24"/>
          <w:szCs w:val="24"/>
        </w:rPr>
        <w:t xml:space="preserve">Effective deployment </w:t>
      </w:r>
      <w:r w:rsidR="00A85770" w:rsidRPr="00BF5496">
        <w:rPr>
          <w:rFonts w:ascii="Calibri" w:hAnsi="Calibri" w:cs="Calibri"/>
          <w:sz w:val="24"/>
          <w:szCs w:val="24"/>
        </w:rPr>
        <w:t xml:space="preserve">and evaluation </w:t>
      </w:r>
      <w:r w:rsidRPr="00BF5496">
        <w:rPr>
          <w:rFonts w:ascii="Calibri" w:hAnsi="Calibri" w:cs="Calibri"/>
          <w:sz w:val="24"/>
          <w:szCs w:val="24"/>
        </w:rPr>
        <w:t xml:space="preserve">of resources </w:t>
      </w:r>
      <w:r w:rsidR="00A85770" w:rsidRPr="00BF5496">
        <w:rPr>
          <w:rFonts w:ascii="Calibri" w:hAnsi="Calibri" w:cs="Calibri"/>
          <w:sz w:val="24"/>
          <w:szCs w:val="24"/>
        </w:rPr>
        <w:t>allocated</w:t>
      </w:r>
      <w:r w:rsidRPr="00BF5496">
        <w:rPr>
          <w:rFonts w:ascii="Calibri" w:hAnsi="Calibri" w:cs="Calibri"/>
          <w:sz w:val="24"/>
          <w:szCs w:val="24"/>
        </w:rPr>
        <w:t xml:space="preserve"> to </w:t>
      </w:r>
      <w:r w:rsidR="00A85770" w:rsidRPr="00BF5496">
        <w:rPr>
          <w:rFonts w:ascii="Calibri" w:hAnsi="Calibri" w:cs="Calibri"/>
          <w:sz w:val="24"/>
          <w:szCs w:val="24"/>
        </w:rPr>
        <w:t xml:space="preserve">barriers to learning and </w:t>
      </w:r>
      <w:r w:rsidR="00474925" w:rsidRPr="00BF5496">
        <w:rPr>
          <w:rFonts w:ascii="Calibri" w:hAnsi="Calibri" w:cs="Calibri"/>
          <w:sz w:val="24"/>
          <w:szCs w:val="24"/>
        </w:rPr>
        <w:t>additional learning needs.</w:t>
      </w:r>
    </w:p>
    <w:p w14:paraId="6BD5D954" w14:textId="01FD05A1" w:rsidR="00DE4048" w:rsidRPr="00BF5496" w:rsidRDefault="00DE4048" w:rsidP="00BF5496">
      <w:pPr>
        <w:pStyle w:val="ListParagraph"/>
        <w:numPr>
          <w:ilvl w:val="0"/>
          <w:numId w:val="13"/>
        </w:numPr>
        <w:spacing w:after="0" w:line="240" w:lineRule="auto"/>
        <w:ind w:right="140"/>
        <w:jc w:val="both"/>
        <w:rPr>
          <w:rFonts w:ascii="Calibri" w:hAnsi="Calibri" w:cs="Calibri"/>
          <w:sz w:val="24"/>
          <w:szCs w:val="24"/>
        </w:rPr>
      </w:pPr>
      <w:r w:rsidRPr="00BF5496">
        <w:rPr>
          <w:rFonts w:ascii="Calibri" w:hAnsi="Calibri" w:cs="Calibri"/>
          <w:sz w:val="24"/>
          <w:szCs w:val="24"/>
        </w:rPr>
        <w:t xml:space="preserve">Supporting early identification of need and overseeing reasonable adjustments within universal, universal plus, targeted support and additional learning provision required to meet needs. </w:t>
      </w:r>
    </w:p>
    <w:p w14:paraId="05FF6A26" w14:textId="325A78C2" w:rsidR="00DE4048" w:rsidRPr="00BF5496" w:rsidRDefault="00DE4048" w:rsidP="00BF5496">
      <w:pPr>
        <w:pStyle w:val="ListParagraph"/>
        <w:numPr>
          <w:ilvl w:val="0"/>
          <w:numId w:val="13"/>
        </w:numPr>
        <w:spacing w:after="0" w:line="240" w:lineRule="auto"/>
        <w:ind w:right="140"/>
        <w:jc w:val="both"/>
        <w:rPr>
          <w:rFonts w:ascii="Calibri" w:hAnsi="Calibri" w:cs="Calibri"/>
          <w:sz w:val="24"/>
          <w:szCs w:val="24"/>
        </w:rPr>
      </w:pPr>
      <w:r w:rsidRPr="00BF5496">
        <w:rPr>
          <w:rFonts w:ascii="Calibri" w:hAnsi="Calibri" w:cs="Calibri"/>
          <w:sz w:val="24"/>
          <w:szCs w:val="24"/>
        </w:rPr>
        <w:t>Working with the class teachers and Senior Leadership Team to ensure appropriate the provision for learners with barriers to learning and additional learning needs, which is monitored and tracked to ensure impact.</w:t>
      </w:r>
    </w:p>
    <w:p w14:paraId="573DA29F" w14:textId="77777777" w:rsidR="00DE4048" w:rsidRPr="00BF5496" w:rsidRDefault="00DE4048" w:rsidP="00BF5496">
      <w:pPr>
        <w:pStyle w:val="ListParagraph"/>
        <w:numPr>
          <w:ilvl w:val="0"/>
          <w:numId w:val="13"/>
        </w:numPr>
        <w:spacing w:after="0" w:line="240" w:lineRule="auto"/>
        <w:ind w:right="140"/>
        <w:jc w:val="both"/>
        <w:rPr>
          <w:rFonts w:ascii="Calibri" w:hAnsi="Calibri" w:cs="Calibri"/>
          <w:sz w:val="24"/>
          <w:szCs w:val="24"/>
        </w:rPr>
      </w:pPr>
      <w:r w:rsidRPr="00BF5496">
        <w:rPr>
          <w:rFonts w:ascii="Calibri" w:hAnsi="Calibri" w:cs="Calibri"/>
          <w:sz w:val="24"/>
          <w:szCs w:val="24"/>
        </w:rPr>
        <w:t>Overseeing the records of all children with barriers to learning and additional learning needs.</w:t>
      </w:r>
    </w:p>
    <w:p w14:paraId="004455B9" w14:textId="339ACFA1" w:rsidR="00DE4048" w:rsidRPr="00BF5496" w:rsidRDefault="00DE4048" w:rsidP="00BF5496">
      <w:pPr>
        <w:pStyle w:val="ListParagraph"/>
        <w:numPr>
          <w:ilvl w:val="0"/>
          <w:numId w:val="13"/>
        </w:numPr>
        <w:spacing w:after="0" w:line="240" w:lineRule="auto"/>
        <w:ind w:right="140"/>
        <w:jc w:val="both"/>
        <w:rPr>
          <w:rFonts w:ascii="Calibri" w:hAnsi="Calibri" w:cs="Calibri"/>
          <w:sz w:val="24"/>
          <w:szCs w:val="24"/>
        </w:rPr>
      </w:pPr>
      <w:r w:rsidRPr="00BF5496">
        <w:rPr>
          <w:rFonts w:ascii="Calibri" w:hAnsi="Calibri" w:cs="Calibri"/>
          <w:sz w:val="24"/>
          <w:szCs w:val="24"/>
        </w:rPr>
        <w:t>Liaising with external agencies/ professionals and overseeing the referrals/ requests for involvement for children, ensuring recommendations are embedded in One Page Profiles and/ or IDPs.</w:t>
      </w:r>
    </w:p>
    <w:p w14:paraId="58993D92" w14:textId="47149B80" w:rsidR="00DE4048" w:rsidRPr="00BF5496" w:rsidRDefault="00DE4048" w:rsidP="00BF5496">
      <w:pPr>
        <w:pStyle w:val="ListParagraph"/>
        <w:numPr>
          <w:ilvl w:val="0"/>
          <w:numId w:val="13"/>
        </w:numPr>
        <w:spacing w:after="0" w:line="240" w:lineRule="auto"/>
        <w:ind w:right="140"/>
        <w:jc w:val="both"/>
        <w:rPr>
          <w:rFonts w:ascii="Calibri" w:hAnsi="Calibri" w:cs="Calibri"/>
          <w:sz w:val="24"/>
          <w:szCs w:val="24"/>
        </w:rPr>
      </w:pPr>
      <w:r w:rsidRPr="00BF5496">
        <w:rPr>
          <w:rFonts w:ascii="Calibri" w:hAnsi="Calibri" w:cs="Calibri"/>
          <w:sz w:val="24"/>
          <w:szCs w:val="24"/>
        </w:rPr>
        <w:lastRenderedPageBreak/>
        <w:t>Contributing to the professional learning for all staff</w:t>
      </w:r>
      <w:r w:rsidR="008A5024" w:rsidRPr="00BF5496">
        <w:rPr>
          <w:rFonts w:ascii="Calibri" w:hAnsi="Calibri" w:cs="Calibri"/>
          <w:sz w:val="24"/>
          <w:szCs w:val="24"/>
        </w:rPr>
        <w:t xml:space="preserve"> in relation to inclusive practice, barriers to learning and ALN</w:t>
      </w:r>
      <w:r w:rsidRPr="00BF5496">
        <w:rPr>
          <w:rFonts w:ascii="Calibri" w:hAnsi="Calibri" w:cs="Calibri"/>
          <w:sz w:val="24"/>
          <w:szCs w:val="24"/>
        </w:rPr>
        <w:t>.</w:t>
      </w:r>
    </w:p>
    <w:p w14:paraId="09DC000E" w14:textId="189ED9E3" w:rsidR="00DE4048" w:rsidRPr="00BF5496" w:rsidRDefault="00DE4048" w:rsidP="00BF5496">
      <w:pPr>
        <w:pStyle w:val="ListParagraph"/>
        <w:numPr>
          <w:ilvl w:val="0"/>
          <w:numId w:val="13"/>
        </w:numPr>
        <w:spacing w:after="0" w:line="240" w:lineRule="auto"/>
        <w:ind w:right="140"/>
        <w:jc w:val="both"/>
        <w:rPr>
          <w:rFonts w:ascii="Calibri" w:hAnsi="Calibri" w:cs="Calibri"/>
          <w:sz w:val="24"/>
          <w:szCs w:val="24"/>
        </w:rPr>
      </w:pPr>
      <w:r w:rsidRPr="00BF5496">
        <w:rPr>
          <w:rFonts w:ascii="Calibri" w:hAnsi="Calibri" w:cs="Calibri"/>
          <w:sz w:val="24"/>
          <w:szCs w:val="24"/>
        </w:rPr>
        <w:t>Identifying the learners requiring access arrangements and to ensure that these are in place at the appropriate time.</w:t>
      </w:r>
    </w:p>
    <w:p w14:paraId="57FADE2B" w14:textId="553C410A" w:rsidR="00DE4048" w:rsidRPr="00BF5496" w:rsidRDefault="00DE4048" w:rsidP="00BF5496">
      <w:pPr>
        <w:pStyle w:val="ListParagraph"/>
        <w:numPr>
          <w:ilvl w:val="0"/>
          <w:numId w:val="13"/>
        </w:numPr>
        <w:spacing w:after="0" w:line="240" w:lineRule="auto"/>
        <w:ind w:right="140"/>
        <w:jc w:val="both"/>
        <w:rPr>
          <w:rFonts w:ascii="Calibri" w:hAnsi="Calibri" w:cs="Calibri"/>
          <w:sz w:val="24"/>
          <w:szCs w:val="24"/>
        </w:rPr>
      </w:pPr>
      <w:r w:rsidRPr="00BF5496">
        <w:rPr>
          <w:rFonts w:ascii="Calibri" w:hAnsi="Calibri" w:cs="Calibri"/>
          <w:sz w:val="24"/>
          <w:szCs w:val="24"/>
        </w:rPr>
        <w:t>Liaising with parents / carers in relation to additional learning needs.</w:t>
      </w:r>
    </w:p>
    <w:p w14:paraId="5FA15A10" w14:textId="40D8DCB4" w:rsidR="00DE4048" w:rsidRPr="00BF5496" w:rsidRDefault="00DE4048" w:rsidP="00BF5496">
      <w:pPr>
        <w:pStyle w:val="ListParagraph"/>
        <w:numPr>
          <w:ilvl w:val="0"/>
          <w:numId w:val="13"/>
        </w:numPr>
        <w:spacing w:after="0" w:line="240" w:lineRule="auto"/>
        <w:ind w:right="140"/>
        <w:jc w:val="both"/>
        <w:rPr>
          <w:rFonts w:ascii="Calibri" w:hAnsi="Calibri" w:cs="Calibri"/>
          <w:sz w:val="24"/>
          <w:szCs w:val="24"/>
        </w:rPr>
      </w:pPr>
      <w:r w:rsidRPr="00BF5496">
        <w:rPr>
          <w:rFonts w:ascii="Calibri" w:hAnsi="Calibri" w:cs="Calibri"/>
          <w:sz w:val="24"/>
          <w:szCs w:val="24"/>
        </w:rPr>
        <w:t xml:space="preserve">Meeting with and providing feedback to </w:t>
      </w:r>
      <w:r w:rsidR="007227C2" w:rsidRPr="00BF5496">
        <w:rPr>
          <w:rFonts w:ascii="Calibri" w:hAnsi="Calibri" w:cs="Calibri"/>
          <w:sz w:val="24"/>
          <w:szCs w:val="24"/>
        </w:rPr>
        <w:t xml:space="preserve">SLT and </w:t>
      </w:r>
      <w:r w:rsidRPr="00BF5496">
        <w:rPr>
          <w:rFonts w:ascii="Calibri" w:hAnsi="Calibri" w:cs="Calibri"/>
          <w:sz w:val="24"/>
          <w:szCs w:val="24"/>
        </w:rPr>
        <w:t>the ALN Governor</w:t>
      </w:r>
      <w:r w:rsidR="007227C2" w:rsidRPr="00BF5496">
        <w:rPr>
          <w:rFonts w:ascii="Calibri" w:hAnsi="Calibri" w:cs="Calibri"/>
          <w:sz w:val="24"/>
          <w:szCs w:val="24"/>
        </w:rPr>
        <w:t xml:space="preserve"> to demonstrate progress and ways forward.</w:t>
      </w:r>
    </w:p>
    <w:p w14:paraId="4C08F3F9" w14:textId="27E60738" w:rsidR="00DE4048" w:rsidRPr="00BF5496" w:rsidRDefault="00DE4048" w:rsidP="00BF5496">
      <w:pPr>
        <w:pStyle w:val="ListParagraph"/>
        <w:numPr>
          <w:ilvl w:val="0"/>
          <w:numId w:val="13"/>
        </w:numPr>
        <w:spacing w:after="0" w:line="240" w:lineRule="auto"/>
        <w:ind w:right="140"/>
        <w:jc w:val="both"/>
        <w:rPr>
          <w:rFonts w:ascii="Calibri" w:hAnsi="Calibri" w:cs="Calibri"/>
          <w:sz w:val="24"/>
          <w:szCs w:val="24"/>
        </w:rPr>
      </w:pPr>
      <w:r w:rsidRPr="00BF5496">
        <w:rPr>
          <w:rFonts w:ascii="Calibri" w:hAnsi="Calibri" w:cs="Calibri"/>
          <w:sz w:val="24"/>
          <w:szCs w:val="24"/>
        </w:rPr>
        <w:t>Contributing to</w:t>
      </w:r>
      <w:r w:rsidR="00357284" w:rsidRPr="00BF5496">
        <w:rPr>
          <w:rFonts w:ascii="Calibri" w:hAnsi="Calibri" w:cs="Calibri"/>
          <w:sz w:val="24"/>
          <w:szCs w:val="24"/>
        </w:rPr>
        <w:t xml:space="preserve"> </w:t>
      </w:r>
      <w:r w:rsidR="00443252" w:rsidRPr="00BF5496">
        <w:rPr>
          <w:rFonts w:ascii="Calibri" w:hAnsi="Calibri" w:cs="Calibri"/>
          <w:sz w:val="24"/>
          <w:szCs w:val="24"/>
        </w:rPr>
        <w:t>The Dell Primary School</w:t>
      </w:r>
      <w:r w:rsidR="00357284" w:rsidRPr="00BF5496">
        <w:rPr>
          <w:rFonts w:ascii="Calibri" w:hAnsi="Calibri" w:cs="Calibri"/>
          <w:sz w:val="24"/>
          <w:szCs w:val="24"/>
        </w:rPr>
        <w:t xml:space="preserve">’s </w:t>
      </w:r>
      <w:r w:rsidRPr="00BF5496">
        <w:rPr>
          <w:rFonts w:ascii="Calibri" w:hAnsi="Calibri" w:cs="Calibri"/>
          <w:sz w:val="24"/>
          <w:szCs w:val="24"/>
        </w:rPr>
        <w:t>Development Plan and self-evaluation</w:t>
      </w:r>
      <w:r w:rsidR="007227C2" w:rsidRPr="00BF5496">
        <w:rPr>
          <w:rFonts w:ascii="Calibri" w:hAnsi="Calibri" w:cs="Calibri"/>
          <w:sz w:val="24"/>
          <w:szCs w:val="24"/>
        </w:rPr>
        <w:t>/ quality assurance</w:t>
      </w:r>
      <w:r w:rsidRPr="00BF5496">
        <w:rPr>
          <w:rFonts w:ascii="Calibri" w:hAnsi="Calibri" w:cs="Calibri"/>
          <w:sz w:val="24"/>
          <w:szCs w:val="24"/>
        </w:rPr>
        <w:t xml:space="preserve"> processes around whole </w:t>
      </w:r>
      <w:r w:rsidR="00357284" w:rsidRPr="00BF5496">
        <w:rPr>
          <w:rFonts w:ascii="Calibri" w:hAnsi="Calibri" w:cs="Calibri"/>
          <w:sz w:val="24"/>
          <w:szCs w:val="24"/>
        </w:rPr>
        <w:t xml:space="preserve">school </w:t>
      </w:r>
      <w:r w:rsidRPr="00BF5496">
        <w:rPr>
          <w:rFonts w:ascii="Calibri" w:hAnsi="Calibri" w:cs="Calibri"/>
          <w:sz w:val="24"/>
          <w:szCs w:val="24"/>
        </w:rPr>
        <w:t>improvement, aligned with barriers to learning and additional learning needs.</w:t>
      </w:r>
    </w:p>
    <w:p w14:paraId="1BC7D80E" w14:textId="5CB8428A" w:rsidR="007227C2" w:rsidRPr="00BF5496" w:rsidRDefault="007227C2" w:rsidP="00BF5496">
      <w:pPr>
        <w:pStyle w:val="ListParagraph"/>
        <w:numPr>
          <w:ilvl w:val="0"/>
          <w:numId w:val="13"/>
        </w:numPr>
        <w:spacing w:after="0" w:line="240" w:lineRule="auto"/>
        <w:ind w:right="140"/>
        <w:jc w:val="both"/>
        <w:rPr>
          <w:rFonts w:ascii="Calibri" w:hAnsi="Calibri" w:cs="Calibri"/>
          <w:sz w:val="24"/>
          <w:szCs w:val="24"/>
        </w:rPr>
      </w:pPr>
      <w:r w:rsidRPr="00BF5496">
        <w:rPr>
          <w:rFonts w:ascii="Calibri" w:hAnsi="Calibri" w:cs="Calibri"/>
          <w:sz w:val="24"/>
          <w:szCs w:val="24"/>
        </w:rPr>
        <w:t>Oversight of all One Page Profiles and quality assurance of the documents and their implementation.</w:t>
      </w:r>
    </w:p>
    <w:p w14:paraId="7CDA0522" w14:textId="534F143A" w:rsidR="007227C2" w:rsidRPr="00BF5496" w:rsidRDefault="007227C2" w:rsidP="00BF5496">
      <w:pPr>
        <w:pStyle w:val="ListParagraph"/>
        <w:numPr>
          <w:ilvl w:val="0"/>
          <w:numId w:val="13"/>
        </w:numPr>
        <w:spacing w:after="0" w:line="240" w:lineRule="auto"/>
        <w:ind w:right="140"/>
        <w:jc w:val="both"/>
        <w:rPr>
          <w:rFonts w:ascii="Calibri" w:hAnsi="Calibri" w:cs="Calibri"/>
          <w:sz w:val="24"/>
          <w:szCs w:val="24"/>
        </w:rPr>
      </w:pPr>
      <w:r w:rsidRPr="00BF5496">
        <w:rPr>
          <w:rFonts w:ascii="Calibri" w:hAnsi="Calibri" w:cs="Calibri"/>
          <w:sz w:val="24"/>
          <w:szCs w:val="24"/>
        </w:rPr>
        <w:t>Ensuring appropriate and timely responses to any new requests for exploration of additional learning needs requiring additional learning provision, in line with the statutory processes.</w:t>
      </w:r>
    </w:p>
    <w:p w14:paraId="4C49752B" w14:textId="3F366875" w:rsidR="0059732F" w:rsidRPr="00BF5496" w:rsidRDefault="0059732F" w:rsidP="00BF5496">
      <w:pPr>
        <w:pStyle w:val="ListParagraph"/>
        <w:numPr>
          <w:ilvl w:val="0"/>
          <w:numId w:val="13"/>
        </w:numPr>
        <w:spacing w:after="0" w:line="240" w:lineRule="auto"/>
        <w:ind w:right="140"/>
        <w:jc w:val="both"/>
        <w:rPr>
          <w:rFonts w:ascii="Calibri" w:hAnsi="Calibri" w:cs="Calibri"/>
          <w:sz w:val="24"/>
          <w:szCs w:val="24"/>
        </w:rPr>
      </w:pPr>
      <w:r w:rsidRPr="00BF5496">
        <w:rPr>
          <w:rFonts w:ascii="Calibri" w:hAnsi="Calibri" w:cs="Calibri"/>
          <w:sz w:val="24"/>
          <w:szCs w:val="24"/>
        </w:rPr>
        <w:t xml:space="preserve">Ensuring person-centred annual reviews take place within the statutory timescales and </w:t>
      </w:r>
      <w:r w:rsidR="002F0476" w:rsidRPr="00BF5496">
        <w:rPr>
          <w:rFonts w:ascii="Calibri" w:hAnsi="Calibri" w:cs="Calibri"/>
          <w:sz w:val="24"/>
          <w:szCs w:val="24"/>
        </w:rPr>
        <w:t>effective quality assurance of paperwork.</w:t>
      </w:r>
    </w:p>
    <w:p w14:paraId="5CF87A96" w14:textId="3EAFB51A" w:rsidR="002F0476" w:rsidRPr="00BF5496" w:rsidRDefault="002F0476" w:rsidP="00BF5496">
      <w:pPr>
        <w:pStyle w:val="ListParagraph"/>
        <w:numPr>
          <w:ilvl w:val="0"/>
          <w:numId w:val="13"/>
        </w:numPr>
        <w:spacing w:after="0" w:line="240" w:lineRule="auto"/>
        <w:ind w:right="140"/>
        <w:jc w:val="both"/>
        <w:rPr>
          <w:rFonts w:ascii="Calibri" w:hAnsi="Calibri" w:cs="Calibri"/>
          <w:sz w:val="24"/>
          <w:szCs w:val="24"/>
        </w:rPr>
      </w:pPr>
      <w:r w:rsidRPr="00BF5496">
        <w:rPr>
          <w:rFonts w:ascii="Calibri" w:hAnsi="Calibri" w:cs="Calibri"/>
          <w:sz w:val="24"/>
          <w:szCs w:val="24"/>
        </w:rPr>
        <w:t xml:space="preserve">Following the </w:t>
      </w:r>
      <w:r w:rsidR="00AF434A" w:rsidRPr="00BF5496">
        <w:rPr>
          <w:rFonts w:ascii="Calibri" w:hAnsi="Calibri" w:cs="Calibri"/>
          <w:sz w:val="24"/>
          <w:szCs w:val="24"/>
        </w:rPr>
        <w:t>Protocol Document</w:t>
      </w:r>
      <w:r w:rsidR="00906559" w:rsidRPr="00BF5496">
        <w:rPr>
          <w:rFonts w:ascii="Calibri" w:hAnsi="Calibri" w:cs="Calibri"/>
          <w:sz w:val="24"/>
          <w:szCs w:val="24"/>
        </w:rPr>
        <w:t>,</w:t>
      </w:r>
      <w:r w:rsidR="00AF434A" w:rsidRPr="00BF5496">
        <w:rPr>
          <w:rFonts w:ascii="Calibri" w:hAnsi="Calibri" w:cs="Calibri"/>
          <w:sz w:val="24"/>
          <w:szCs w:val="24"/>
        </w:rPr>
        <w:t xml:space="preserve"> in</w:t>
      </w:r>
      <w:r w:rsidR="00357284" w:rsidRPr="00BF5496">
        <w:rPr>
          <w:rFonts w:ascii="Calibri" w:hAnsi="Calibri" w:cs="Calibri"/>
          <w:sz w:val="24"/>
          <w:szCs w:val="24"/>
        </w:rPr>
        <w:t>-</w:t>
      </w:r>
      <w:r w:rsidR="00AF434A" w:rsidRPr="00BF5496">
        <w:rPr>
          <w:rFonts w:ascii="Calibri" w:hAnsi="Calibri" w:cs="Calibri"/>
          <w:sz w:val="24"/>
          <w:szCs w:val="24"/>
        </w:rPr>
        <w:t xml:space="preserve">line with the </w:t>
      </w:r>
      <w:r w:rsidR="00906559" w:rsidRPr="00BF5496">
        <w:rPr>
          <w:rFonts w:ascii="Calibri" w:hAnsi="Calibri" w:cs="Calibri"/>
          <w:sz w:val="24"/>
          <w:szCs w:val="24"/>
        </w:rPr>
        <w:t>Act and Code, to make appropriate referrals to the local authority in relation to providing additional learning provision and maintaining IDPs.</w:t>
      </w:r>
    </w:p>
    <w:p w14:paraId="4AB5DD7A" w14:textId="77777777" w:rsidR="00DE4048" w:rsidRPr="00BF5496" w:rsidRDefault="00DE4048" w:rsidP="00BF5496">
      <w:pPr>
        <w:pStyle w:val="ListParagraph"/>
        <w:numPr>
          <w:ilvl w:val="0"/>
          <w:numId w:val="13"/>
        </w:numPr>
        <w:spacing w:after="0" w:line="240" w:lineRule="auto"/>
        <w:ind w:right="140"/>
        <w:jc w:val="both"/>
        <w:rPr>
          <w:rFonts w:ascii="Calibri" w:hAnsi="Calibri" w:cs="Calibri"/>
          <w:sz w:val="24"/>
          <w:szCs w:val="24"/>
        </w:rPr>
      </w:pPr>
      <w:r w:rsidRPr="00BF5496">
        <w:rPr>
          <w:rFonts w:ascii="Calibri" w:hAnsi="Calibri" w:cs="Calibri"/>
          <w:sz w:val="24"/>
          <w:szCs w:val="24"/>
        </w:rPr>
        <w:t>Oversight of information sharing at transition points within the setting and supporting the transfer of information between settings and agencies.</w:t>
      </w:r>
    </w:p>
    <w:p w14:paraId="3DFE6AB6" w14:textId="77777777" w:rsidR="00DE4048" w:rsidRPr="00BF5496" w:rsidRDefault="00DE4048" w:rsidP="00BF5496">
      <w:pPr>
        <w:ind w:left="357" w:right="140"/>
        <w:jc w:val="both"/>
        <w:rPr>
          <w:rFonts w:ascii="Calibri" w:hAnsi="Calibri" w:cs="Calibri"/>
        </w:rPr>
      </w:pPr>
    </w:p>
    <w:p w14:paraId="1D0508C4" w14:textId="25FD28EC" w:rsidR="003A2341" w:rsidRPr="00BF5496" w:rsidRDefault="003A2341" w:rsidP="00BF5496">
      <w:pPr>
        <w:spacing w:after="0" w:line="240" w:lineRule="auto"/>
        <w:ind w:right="140"/>
        <w:jc w:val="both"/>
        <w:rPr>
          <w:rFonts w:ascii="Calibri" w:hAnsi="Calibri" w:cs="Calibri"/>
          <w:i/>
          <w:iCs/>
          <w:sz w:val="24"/>
          <w:szCs w:val="24"/>
        </w:rPr>
      </w:pPr>
      <w:r w:rsidRPr="00BF5496">
        <w:rPr>
          <w:rFonts w:ascii="Calibri" w:hAnsi="Calibri" w:cs="Calibri"/>
          <w:i/>
          <w:iCs/>
          <w:sz w:val="24"/>
          <w:szCs w:val="24"/>
        </w:rPr>
        <w:t xml:space="preserve">More information around the roles and responsibilities of the </w:t>
      </w:r>
      <w:proofErr w:type="spellStart"/>
      <w:r w:rsidRPr="00BF5496">
        <w:rPr>
          <w:rFonts w:ascii="Calibri" w:hAnsi="Calibri" w:cs="Calibri"/>
          <w:i/>
          <w:iCs/>
          <w:sz w:val="24"/>
          <w:szCs w:val="24"/>
        </w:rPr>
        <w:t>ALNCo</w:t>
      </w:r>
      <w:proofErr w:type="spellEnd"/>
      <w:r w:rsidRPr="00BF5496">
        <w:rPr>
          <w:rFonts w:ascii="Calibri" w:hAnsi="Calibri" w:cs="Calibri"/>
          <w:i/>
          <w:iCs/>
          <w:sz w:val="24"/>
          <w:szCs w:val="24"/>
        </w:rPr>
        <w:t xml:space="preserve"> can be found in Chapter 8 of the Code.</w:t>
      </w:r>
    </w:p>
    <w:p w14:paraId="4EEE0A11" w14:textId="77777777" w:rsidR="003A2341" w:rsidRPr="00BF5496" w:rsidRDefault="003A2341" w:rsidP="00BF5496">
      <w:pPr>
        <w:ind w:left="357" w:right="140"/>
        <w:jc w:val="both"/>
        <w:rPr>
          <w:rFonts w:ascii="Calibri" w:hAnsi="Calibri" w:cs="Calibri"/>
        </w:rPr>
      </w:pPr>
    </w:p>
    <w:p w14:paraId="31C9C6F7" w14:textId="13F9F0AA" w:rsidR="00642291" w:rsidRPr="00BF5496" w:rsidRDefault="00642291" w:rsidP="00BF5496">
      <w:pPr>
        <w:pStyle w:val="paragraph"/>
        <w:spacing w:before="0" w:beforeAutospacing="0" w:after="0" w:afterAutospacing="0"/>
        <w:jc w:val="both"/>
        <w:textAlignment w:val="baseline"/>
        <w:rPr>
          <w:rStyle w:val="normaltextrun"/>
          <w:rFonts w:ascii="Calibri" w:eastAsiaTheme="majorEastAsia" w:hAnsi="Calibri" w:cs="Calibri"/>
          <w:color w:val="0D0D0D"/>
        </w:rPr>
      </w:pPr>
      <w:r w:rsidRPr="00BF5496">
        <w:rPr>
          <w:rStyle w:val="normaltextrun"/>
          <w:rFonts w:ascii="Calibri" w:eastAsiaTheme="majorEastAsia" w:hAnsi="Calibri" w:cs="Calibri"/>
          <w:b/>
          <w:bCs/>
          <w:color w:val="0D0D0D"/>
        </w:rPr>
        <w:t>Class teachers</w:t>
      </w:r>
      <w:r w:rsidR="00AF17F0" w:rsidRPr="00BF5496">
        <w:rPr>
          <w:rStyle w:val="normaltextrun"/>
          <w:rFonts w:ascii="Calibri" w:eastAsiaTheme="majorEastAsia" w:hAnsi="Calibri" w:cs="Calibri"/>
          <w:color w:val="0D0D0D"/>
        </w:rPr>
        <w:t xml:space="preserve"> have a responsibility </w:t>
      </w:r>
      <w:r w:rsidR="00906559" w:rsidRPr="00BF5496">
        <w:rPr>
          <w:rStyle w:val="normaltextrun"/>
          <w:rFonts w:ascii="Calibri" w:eastAsiaTheme="majorEastAsia" w:hAnsi="Calibri" w:cs="Calibri"/>
          <w:color w:val="0D0D0D"/>
        </w:rPr>
        <w:t>for</w:t>
      </w:r>
      <w:r w:rsidR="00AF17F0" w:rsidRPr="00BF5496">
        <w:rPr>
          <w:rStyle w:val="normaltextrun"/>
          <w:rFonts w:ascii="Calibri" w:eastAsiaTheme="majorEastAsia" w:hAnsi="Calibri" w:cs="Calibri"/>
          <w:color w:val="0D0D0D"/>
        </w:rPr>
        <w:t>:</w:t>
      </w:r>
    </w:p>
    <w:p w14:paraId="25F28741" w14:textId="15D4A413" w:rsidR="00642291" w:rsidRPr="00BF5496" w:rsidRDefault="00AF17F0" w:rsidP="00BF5496">
      <w:pPr>
        <w:pStyle w:val="paragraph"/>
        <w:numPr>
          <w:ilvl w:val="0"/>
          <w:numId w:val="9"/>
        </w:numPr>
        <w:spacing w:before="0" w:beforeAutospacing="0" w:after="0" w:afterAutospacing="0"/>
        <w:jc w:val="both"/>
        <w:textAlignment w:val="baseline"/>
        <w:rPr>
          <w:rFonts w:ascii="Calibri" w:eastAsiaTheme="majorEastAsia" w:hAnsi="Calibri" w:cs="Calibri"/>
          <w:color w:val="0D0D0D"/>
        </w:rPr>
      </w:pPr>
      <w:r w:rsidRPr="00BF5496">
        <w:rPr>
          <w:rFonts w:ascii="Calibri" w:hAnsi="Calibri" w:cs="Calibri"/>
        </w:rPr>
        <w:t>P</w:t>
      </w:r>
      <w:r w:rsidR="00642291" w:rsidRPr="00BF5496">
        <w:rPr>
          <w:rFonts w:ascii="Calibri" w:hAnsi="Calibri" w:cs="Calibri"/>
        </w:rPr>
        <w:t>rovid</w:t>
      </w:r>
      <w:r w:rsidR="00906559" w:rsidRPr="00BF5496">
        <w:rPr>
          <w:rFonts w:ascii="Calibri" w:hAnsi="Calibri" w:cs="Calibri"/>
        </w:rPr>
        <w:t>ing</w:t>
      </w:r>
      <w:r w:rsidR="00642291" w:rsidRPr="00BF5496">
        <w:rPr>
          <w:rFonts w:ascii="Calibri" w:hAnsi="Calibri" w:cs="Calibri"/>
        </w:rPr>
        <w:t xml:space="preserve"> inclusive, high quality and adaptive teaching and learning as part of the universal provision of </w:t>
      </w:r>
      <w:r w:rsidR="00443252" w:rsidRPr="00BF5496">
        <w:rPr>
          <w:rFonts w:ascii="Calibri" w:hAnsi="Calibri" w:cs="Calibri"/>
        </w:rPr>
        <w:t>The Dell Primary School</w:t>
      </w:r>
      <w:r w:rsidR="00642291" w:rsidRPr="00BF5496">
        <w:rPr>
          <w:rFonts w:ascii="Calibri" w:hAnsi="Calibri" w:cs="Calibri"/>
        </w:rPr>
        <w:t xml:space="preserve">. </w:t>
      </w:r>
    </w:p>
    <w:p w14:paraId="0066E3D9" w14:textId="4E28FF3D" w:rsidR="00642291" w:rsidRPr="00BF5496" w:rsidRDefault="00AF17F0" w:rsidP="00BF5496">
      <w:pPr>
        <w:pStyle w:val="paragraph"/>
        <w:numPr>
          <w:ilvl w:val="0"/>
          <w:numId w:val="9"/>
        </w:numPr>
        <w:spacing w:before="0" w:beforeAutospacing="0" w:after="0" w:afterAutospacing="0"/>
        <w:jc w:val="both"/>
        <w:textAlignment w:val="baseline"/>
        <w:rPr>
          <w:rFonts w:ascii="Calibri" w:eastAsiaTheme="majorEastAsia" w:hAnsi="Calibri" w:cs="Calibri"/>
          <w:color w:val="0D0D0D"/>
        </w:rPr>
      </w:pPr>
      <w:r w:rsidRPr="00BF5496">
        <w:rPr>
          <w:rFonts w:ascii="Calibri" w:hAnsi="Calibri" w:cs="Calibri"/>
        </w:rPr>
        <w:t>I</w:t>
      </w:r>
      <w:r w:rsidR="00642291" w:rsidRPr="00BF5496">
        <w:rPr>
          <w:rFonts w:ascii="Calibri" w:hAnsi="Calibri" w:cs="Calibri"/>
        </w:rPr>
        <w:t>mplement</w:t>
      </w:r>
      <w:r w:rsidR="00906559" w:rsidRPr="00BF5496">
        <w:rPr>
          <w:rFonts w:ascii="Calibri" w:hAnsi="Calibri" w:cs="Calibri"/>
        </w:rPr>
        <w:t>ing</w:t>
      </w:r>
      <w:r w:rsidR="00642291" w:rsidRPr="00BF5496">
        <w:rPr>
          <w:rFonts w:ascii="Calibri" w:hAnsi="Calibri" w:cs="Calibri"/>
        </w:rPr>
        <w:t xml:space="preserve"> </w:t>
      </w:r>
      <w:proofErr w:type="gramStart"/>
      <w:r w:rsidR="00443252" w:rsidRPr="00BF5496">
        <w:rPr>
          <w:rFonts w:ascii="Calibri" w:hAnsi="Calibri" w:cs="Calibri"/>
        </w:rPr>
        <w:t>The</w:t>
      </w:r>
      <w:proofErr w:type="gramEnd"/>
      <w:r w:rsidR="00443252" w:rsidRPr="00BF5496">
        <w:rPr>
          <w:rFonts w:ascii="Calibri" w:hAnsi="Calibri" w:cs="Calibri"/>
        </w:rPr>
        <w:t xml:space="preserve"> Dell Primary School</w:t>
      </w:r>
      <w:r w:rsidR="00642291" w:rsidRPr="00BF5496">
        <w:rPr>
          <w:rFonts w:ascii="Calibri" w:hAnsi="Calibri" w:cs="Calibri"/>
        </w:rPr>
        <w:t>’s ALN Policy</w:t>
      </w:r>
      <w:r w:rsidR="00944B80" w:rsidRPr="00BF5496">
        <w:rPr>
          <w:rFonts w:ascii="Calibri" w:hAnsi="Calibri" w:cs="Calibri"/>
        </w:rPr>
        <w:t>, aligned with implementation of the Additional Learning Needs Code for Wales 2021.</w:t>
      </w:r>
    </w:p>
    <w:p w14:paraId="6817A4D4" w14:textId="42DAA1F9" w:rsidR="0008102A" w:rsidRPr="00BF5496" w:rsidRDefault="000A72DF" w:rsidP="00BF5496">
      <w:pPr>
        <w:pStyle w:val="paragraph"/>
        <w:numPr>
          <w:ilvl w:val="0"/>
          <w:numId w:val="9"/>
        </w:numPr>
        <w:spacing w:before="0" w:beforeAutospacing="0" w:after="0" w:afterAutospacing="0"/>
        <w:jc w:val="both"/>
        <w:textAlignment w:val="baseline"/>
        <w:rPr>
          <w:rFonts w:ascii="Calibri" w:eastAsiaTheme="majorEastAsia" w:hAnsi="Calibri" w:cs="Calibri"/>
          <w:color w:val="0D0D0D"/>
        </w:rPr>
      </w:pPr>
      <w:r w:rsidRPr="00BF5496">
        <w:rPr>
          <w:rFonts w:ascii="Calibri" w:hAnsi="Calibri" w:cs="Calibri"/>
        </w:rPr>
        <w:t xml:space="preserve">Ensuring the development, implementation and review of </w:t>
      </w:r>
      <w:r w:rsidR="002B376D" w:rsidRPr="00BF5496">
        <w:rPr>
          <w:rFonts w:ascii="Calibri" w:hAnsi="Calibri" w:cs="Calibri"/>
        </w:rPr>
        <w:t>high quality and impactful</w:t>
      </w:r>
      <w:r w:rsidRPr="00BF5496">
        <w:rPr>
          <w:rFonts w:ascii="Calibri" w:hAnsi="Calibri" w:cs="Calibri"/>
        </w:rPr>
        <w:t xml:space="preserve"> One Page Profiles.</w:t>
      </w:r>
    </w:p>
    <w:p w14:paraId="490D5A06" w14:textId="06FB55AC" w:rsidR="00642291" w:rsidRPr="00BF5496" w:rsidRDefault="00AF17F0" w:rsidP="00BF5496">
      <w:pPr>
        <w:pStyle w:val="paragraph"/>
        <w:numPr>
          <w:ilvl w:val="0"/>
          <w:numId w:val="9"/>
        </w:numPr>
        <w:spacing w:before="0" w:beforeAutospacing="0" w:after="0" w:afterAutospacing="0"/>
        <w:jc w:val="both"/>
        <w:textAlignment w:val="baseline"/>
        <w:rPr>
          <w:rFonts w:ascii="Calibri" w:eastAsiaTheme="majorEastAsia" w:hAnsi="Calibri" w:cs="Calibri"/>
          <w:color w:val="0D0D0D"/>
        </w:rPr>
      </w:pPr>
      <w:r w:rsidRPr="00BF5496">
        <w:rPr>
          <w:rFonts w:ascii="Calibri" w:hAnsi="Calibri" w:cs="Calibri"/>
        </w:rPr>
        <w:t>E</w:t>
      </w:r>
      <w:r w:rsidR="00642291" w:rsidRPr="00BF5496">
        <w:rPr>
          <w:rFonts w:ascii="Calibri" w:hAnsi="Calibri" w:cs="Calibri"/>
        </w:rPr>
        <w:t>nsur</w:t>
      </w:r>
      <w:r w:rsidR="00906559" w:rsidRPr="00BF5496">
        <w:rPr>
          <w:rFonts w:ascii="Calibri" w:hAnsi="Calibri" w:cs="Calibri"/>
        </w:rPr>
        <w:t>ing</w:t>
      </w:r>
      <w:r w:rsidR="00642291" w:rsidRPr="00BF5496">
        <w:rPr>
          <w:rFonts w:ascii="Calibri" w:hAnsi="Calibri" w:cs="Calibri"/>
        </w:rPr>
        <w:t xml:space="preserve"> that the resources, targets and curriculum are appropriate to the needs of the </w:t>
      </w:r>
      <w:r w:rsidR="002F4421" w:rsidRPr="00BF5496">
        <w:rPr>
          <w:rFonts w:ascii="Calibri" w:hAnsi="Calibri" w:cs="Calibri"/>
        </w:rPr>
        <w:t>pupils</w:t>
      </w:r>
      <w:r w:rsidR="00642291" w:rsidRPr="00BF5496">
        <w:rPr>
          <w:rFonts w:ascii="Calibri" w:hAnsi="Calibri" w:cs="Calibri"/>
        </w:rPr>
        <w:t xml:space="preserve"> as set out in the pupil’s One Page Profile</w:t>
      </w:r>
      <w:r w:rsidRPr="00BF5496">
        <w:rPr>
          <w:rFonts w:ascii="Calibri" w:hAnsi="Calibri" w:cs="Calibri"/>
        </w:rPr>
        <w:t xml:space="preserve"> </w:t>
      </w:r>
      <w:r w:rsidR="00642291" w:rsidRPr="00BF5496">
        <w:rPr>
          <w:rFonts w:ascii="Calibri" w:hAnsi="Calibri" w:cs="Calibri"/>
        </w:rPr>
        <w:t>and</w:t>
      </w:r>
      <w:r w:rsidRPr="00BF5496">
        <w:rPr>
          <w:rFonts w:ascii="Calibri" w:hAnsi="Calibri" w:cs="Calibri"/>
        </w:rPr>
        <w:t>/ or</w:t>
      </w:r>
      <w:r w:rsidR="00642291" w:rsidRPr="00BF5496">
        <w:rPr>
          <w:rFonts w:ascii="Calibri" w:hAnsi="Calibri" w:cs="Calibri"/>
        </w:rPr>
        <w:t xml:space="preserve"> Individual Development Plan (IDP).</w:t>
      </w:r>
    </w:p>
    <w:p w14:paraId="38C81D23" w14:textId="2F753DD4" w:rsidR="00642291" w:rsidRPr="00BF5496" w:rsidRDefault="00AF17F0" w:rsidP="00BF5496">
      <w:pPr>
        <w:pStyle w:val="paragraph"/>
        <w:numPr>
          <w:ilvl w:val="0"/>
          <w:numId w:val="9"/>
        </w:numPr>
        <w:spacing w:before="0" w:beforeAutospacing="0" w:after="0" w:afterAutospacing="0"/>
        <w:jc w:val="both"/>
        <w:textAlignment w:val="baseline"/>
        <w:rPr>
          <w:rFonts w:ascii="Calibri" w:eastAsiaTheme="majorEastAsia" w:hAnsi="Calibri" w:cs="Calibri"/>
          <w:color w:val="0D0D0D"/>
        </w:rPr>
      </w:pPr>
      <w:r w:rsidRPr="00BF5496">
        <w:rPr>
          <w:rFonts w:ascii="Calibri" w:hAnsi="Calibri" w:cs="Calibri"/>
        </w:rPr>
        <w:t>S</w:t>
      </w:r>
      <w:r w:rsidR="00642291" w:rsidRPr="00BF5496">
        <w:rPr>
          <w:rFonts w:ascii="Calibri" w:hAnsi="Calibri" w:cs="Calibri"/>
        </w:rPr>
        <w:t>upport</w:t>
      </w:r>
      <w:r w:rsidR="00906559" w:rsidRPr="00BF5496">
        <w:rPr>
          <w:rFonts w:ascii="Calibri" w:hAnsi="Calibri" w:cs="Calibri"/>
        </w:rPr>
        <w:t>ing</w:t>
      </w:r>
      <w:r w:rsidR="00642291" w:rsidRPr="00BF5496">
        <w:rPr>
          <w:rFonts w:ascii="Calibri" w:hAnsi="Calibri" w:cs="Calibri"/>
        </w:rPr>
        <w:t xml:space="preserve"> </w:t>
      </w:r>
      <w:proofErr w:type="gramStart"/>
      <w:r w:rsidR="00443252" w:rsidRPr="00BF5496">
        <w:rPr>
          <w:rFonts w:ascii="Calibri" w:hAnsi="Calibri" w:cs="Calibri"/>
        </w:rPr>
        <w:t>The</w:t>
      </w:r>
      <w:proofErr w:type="gramEnd"/>
      <w:r w:rsidR="00443252" w:rsidRPr="00BF5496">
        <w:rPr>
          <w:rFonts w:ascii="Calibri" w:hAnsi="Calibri" w:cs="Calibri"/>
        </w:rPr>
        <w:t xml:space="preserve"> Dell Primary School</w:t>
      </w:r>
      <w:r w:rsidR="00642291" w:rsidRPr="00BF5496">
        <w:rPr>
          <w:rFonts w:ascii="Calibri" w:hAnsi="Calibri" w:cs="Calibri"/>
        </w:rPr>
        <w:t xml:space="preserve"> processes around early identification and</w:t>
      </w:r>
      <w:r w:rsidRPr="00BF5496">
        <w:rPr>
          <w:rFonts w:ascii="Calibri" w:hAnsi="Calibri" w:cs="Calibri"/>
        </w:rPr>
        <w:t xml:space="preserve"> contribute to the individual provision maps for pupils, including identification, implementation and tracking of</w:t>
      </w:r>
      <w:r w:rsidR="00642291" w:rsidRPr="00BF5496">
        <w:rPr>
          <w:rFonts w:ascii="Calibri" w:hAnsi="Calibri" w:cs="Calibri"/>
        </w:rPr>
        <w:t xml:space="preserve"> targeted intervention to meet individualised need. </w:t>
      </w:r>
    </w:p>
    <w:p w14:paraId="6AEDD18B" w14:textId="2253922D" w:rsidR="00AF17F0" w:rsidRPr="00BF5496" w:rsidRDefault="00AF17F0" w:rsidP="00BF5496">
      <w:pPr>
        <w:pStyle w:val="paragraph"/>
        <w:numPr>
          <w:ilvl w:val="0"/>
          <w:numId w:val="9"/>
        </w:numPr>
        <w:spacing w:before="0" w:beforeAutospacing="0" w:after="0" w:afterAutospacing="0"/>
        <w:jc w:val="both"/>
        <w:textAlignment w:val="baseline"/>
        <w:rPr>
          <w:rFonts w:ascii="Calibri" w:eastAsiaTheme="majorEastAsia" w:hAnsi="Calibri" w:cs="Calibri"/>
          <w:color w:val="0D0D0D"/>
        </w:rPr>
      </w:pPr>
      <w:r w:rsidRPr="00BF5496">
        <w:rPr>
          <w:rFonts w:ascii="Calibri" w:hAnsi="Calibri" w:cs="Calibri"/>
        </w:rPr>
        <w:t>Contribut</w:t>
      </w:r>
      <w:r w:rsidR="00906559" w:rsidRPr="00BF5496">
        <w:rPr>
          <w:rFonts w:ascii="Calibri" w:hAnsi="Calibri" w:cs="Calibri"/>
        </w:rPr>
        <w:t>ing</w:t>
      </w:r>
      <w:r w:rsidRPr="00BF5496">
        <w:rPr>
          <w:rFonts w:ascii="Calibri" w:hAnsi="Calibri" w:cs="Calibri"/>
        </w:rPr>
        <w:t xml:space="preserve"> to the development of additional learning provision where relevant, in liaison with the </w:t>
      </w:r>
      <w:proofErr w:type="spellStart"/>
      <w:r w:rsidRPr="00BF5496">
        <w:rPr>
          <w:rFonts w:ascii="Calibri" w:hAnsi="Calibri" w:cs="Calibri"/>
        </w:rPr>
        <w:t>ALNCo</w:t>
      </w:r>
      <w:proofErr w:type="spellEnd"/>
      <w:r w:rsidRPr="00BF5496">
        <w:rPr>
          <w:rFonts w:ascii="Calibri" w:hAnsi="Calibri" w:cs="Calibri"/>
        </w:rPr>
        <w:t>.</w:t>
      </w:r>
    </w:p>
    <w:p w14:paraId="4A25DD9D" w14:textId="2FFC79E2" w:rsidR="00AF17F0" w:rsidRPr="00BF5496" w:rsidRDefault="00AF17F0" w:rsidP="00BF5496">
      <w:pPr>
        <w:pStyle w:val="paragraph"/>
        <w:numPr>
          <w:ilvl w:val="0"/>
          <w:numId w:val="9"/>
        </w:numPr>
        <w:spacing w:before="0" w:beforeAutospacing="0" w:after="0" w:afterAutospacing="0"/>
        <w:jc w:val="both"/>
        <w:textAlignment w:val="baseline"/>
        <w:rPr>
          <w:rFonts w:ascii="Calibri" w:eastAsiaTheme="majorEastAsia" w:hAnsi="Calibri" w:cs="Calibri"/>
          <w:color w:val="0D0D0D"/>
        </w:rPr>
      </w:pPr>
      <w:r w:rsidRPr="00BF5496">
        <w:rPr>
          <w:rFonts w:ascii="Calibri" w:hAnsi="Calibri" w:cs="Calibri"/>
        </w:rPr>
        <w:t>Ensur</w:t>
      </w:r>
      <w:r w:rsidR="00906559" w:rsidRPr="00BF5496">
        <w:rPr>
          <w:rFonts w:ascii="Calibri" w:hAnsi="Calibri" w:cs="Calibri"/>
        </w:rPr>
        <w:t>ing</w:t>
      </w:r>
      <w:r w:rsidRPr="00BF5496">
        <w:rPr>
          <w:rFonts w:ascii="Calibri" w:hAnsi="Calibri" w:cs="Calibri"/>
        </w:rPr>
        <w:t xml:space="preserve"> that achievement and progress are also appropriate to the needs of the pupil. </w:t>
      </w:r>
    </w:p>
    <w:p w14:paraId="16E0AC9A" w14:textId="7CF3B1AB" w:rsidR="00642291" w:rsidRPr="00BF5496" w:rsidRDefault="00AF17F0" w:rsidP="00BF5496">
      <w:pPr>
        <w:pStyle w:val="paragraph"/>
        <w:numPr>
          <w:ilvl w:val="0"/>
          <w:numId w:val="9"/>
        </w:numPr>
        <w:spacing w:before="0" w:beforeAutospacing="0" w:after="0" w:afterAutospacing="0"/>
        <w:jc w:val="both"/>
        <w:textAlignment w:val="baseline"/>
        <w:rPr>
          <w:rFonts w:ascii="Calibri" w:eastAsiaTheme="majorEastAsia" w:hAnsi="Calibri" w:cs="Calibri"/>
          <w:color w:val="0D0D0D"/>
        </w:rPr>
      </w:pPr>
      <w:r w:rsidRPr="00BF5496">
        <w:rPr>
          <w:rFonts w:ascii="Calibri" w:hAnsi="Calibri" w:cs="Calibri"/>
        </w:rPr>
        <w:lastRenderedPageBreak/>
        <w:t>W</w:t>
      </w:r>
      <w:r w:rsidR="00642291" w:rsidRPr="00BF5496">
        <w:rPr>
          <w:rFonts w:ascii="Calibri" w:hAnsi="Calibri" w:cs="Calibri"/>
        </w:rPr>
        <w:t>ork</w:t>
      </w:r>
      <w:r w:rsidR="00906559" w:rsidRPr="00BF5496">
        <w:rPr>
          <w:rFonts w:ascii="Calibri" w:hAnsi="Calibri" w:cs="Calibri"/>
        </w:rPr>
        <w:t>ing</w:t>
      </w:r>
      <w:r w:rsidR="00642291" w:rsidRPr="00BF5496">
        <w:rPr>
          <w:rFonts w:ascii="Calibri" w:hAnsi="Calibri" w:cs="Calibri"/>
        </w:rPr>
        <w:t xml:space="preserve"> with Teaching Assistants (where relevant) in the planning and delivery of lessons in supporting pupils and the assessment of progress when appropriate, gaining advice from the Additional Learning Needs Coordinator when required. </w:t>
      </w:r>
    </w:p>
    <w:p w14:paraId="7694BFE7" w14:textId="3689DDC0" w:rsidR="00642291" w:rsidRPr="00BF5496" w:rsidRDefault="00AF17F0" w:rsidP="00BF5496">
      <w:pPr>
        <w:pStyle w:val="paragraph"/>
        <w:numPr>
          <w:ilvl w:val="0"/>
          <w:numId w:val="9"/>
        </w:numPr>
        <w:spacing w:before="0" w:beforeAutospacing="0" w:after="0" w:afterAutospacing="0"/>
        <w:jc w:val="both"/>
        <w:textAlignment w:val="baseline"/>
        <w:rPr>
          <w:rFonts w:ascii="Calibri" w:eastAsiaTheme="majorEastAsia" w:hAnsi="Calibri" w:cs="Calibri"/>
          <w:color w:val="0D0D0D"/>
        </w:rPr>
      </w:pPr>
      <w:r w:rsidRPr="00BF5496">
        <w:rPr>
          <w:rFonts w:ascii="Calibri" w:hAnsi="Calibri" w:cs="Calibri"/>
        </w:rPr>
        <w:t>A</w:t>
      </w:r>
      <w:r w:rsidR="00642291" w:rsidRPr="00BF5496">
        <w:rPr>
          <w:rFonts w:ascii="Calibri" w:hAnsi="Calibri" w:cs="Calibri"/>
        </w:rPr>
        <w:t>dapt</w:t>
      </w:r>
      <w:r w:rsidR="00906559" w:rsidRPr="00BF5496">
        <w:rPr>
          <w:rFonts w:ascii="Calibri" w:hAnsi="Calibri" w:cs="Calibri"/>
        </w:rPr>
        <w:t>ing</w:t>
      </w:r>
      <w:r w:rsidR="00642291" w:rsidRPr="00BF5496">
        <w:rPr>
          <w:rFonts w:ascii="Calibri" w:hAnsi="Calibri" w:cs="Calibri"/>
        </w:rPr>
        <w:t xml:space="preserve"> teaching and learning resources and set achievable goals to ensure that the pupils experience success. </w:t>
      </w:r>
    </w:p>
    <w:p w14:paraId="13566D66" w14:textId="159FE55B" w:rsidR="00AF17F0" w:rsidRPr="00BF5496" w:rsidRDefault="00AF17F0" w:rsidP="00BF5496">
      <w:pPr>
        <w:pStyle w:val="paragraph"/>
        <w:numPr>
          <w:ilvl w:val="0"/>
          <w:numId w:val="9"/>
        </w:numPr>
        <w:spacing w:before="0" w:beforeAutospacing="0" w:after="0" w:afterAutospacing="0"/>
        <w:jc w:val="both"/>
        <w:textAlignment w:val="baseline"/>
        <w:rPr>
          <w:rFonts w:ascii="Calibri" w:eastAsiaTheme="majorEastAsia" w:hAnsi="Calibri" w:cs="Calibri"/>
          <w:color w:val="0D0D0D"/>
        </w:rPr>
      </w:pPr>
      <w:r w:rsidRPr="00BF5496">
        <w:rPr>
          <w:rFonts w:ascii="Calibri" w:hAnsi="Calibri" w:cs="Calibri"/>
        </w:rPr>
        <w:t>Contribut</w:t>
      </w:r>
      <w:r w:rsidR="00906559" w:rsidRPr="00BF5496">
        <w:rPr>
          <w:rFonts w:ascii="Calibri" w:hAnsi="Calibri" w:cs="Calibri"/>
        </w:rPr>
        <w:t>ing</w:t>
      </w:r>
      <w:r w:rsidRPr="00BF5496">
        <w:rPr>
          <w:rFonts w:ascii="Calibri" w:hAnsi="Calibri" w:cs="Calibri"/>
        </w:rPr>
        <w:t xml:space="preserve"> to and </w:t>
      </w:r>
      <w:r w:rsidR="00642291" w:rsidRPr="00BF5496">
        <w:rPr>
          <w:rFonts w:ascii="Calibri" w:hAnsi="Calibri" w:cs="Calibri"/>
        </w:rPr>
        <w:t>attend</w:t>
      </w:r>
      <w:r w:rsidR="002F4421" w:rsidRPr="00BF5496">
        <w:rPr>
          <w:rFonts w:ascii="Calibri" w:hAnsi="Calibri" w:cs="Calibri"/>
        </w:rPr>
        <w:t>ing</w:t>
      </w:r>
      <w:r w:rsidR="00642291" w:rsidRPr="00BF5496">
        <w:rPr>
          <w:rFonts w:ascii="Calibri" w:hAnsi="Calibri" w:cs="Calibri"/>
        </w:rPr>
        <w:t xml:space="preserve"> </w:t>
      </w:r>
      <w:r w:rsidRPr="00BF5496">
        <w:rPr>
          <w:rFonts w:ascii="Calibri" w:hAnsi="Calibri" w:cs="Calibri"/>
        </w:rPr>
        <w:t>person centred meetings</w:t>
      </w:r>
      <w:r w:rsidR="00642291" w:rsidRPr="00BF5496">
        <w:rPr>
          <w:rFonts w:ascii="Calibri" w:hAnsi="Calibri" w:cs="Calibri"/>
        </w:rPr>
        <w:t xml:space="preserve">, as required. </w:t>
      </w:r>
    </w:p>
    <w:p w14:paraId="77AA239E" w14:textId="6E5F6C17" w:rsidR="00AF17F0" w:rsidRPr="00BF5496" w:rsidRDefault="00AF17F0" w:rsidP="00BF5496">
      <w:pPr>
        <w:pStyle w:val="paragraph"/>
        <w:numPr>
          <w:ilvl w:val="0"/>
          <w:numId w:val="9"/>
        </w:numPr>
        <w:spacing w:before="0" w:beforeAutospacing="0" w:after="0" w:afterAutospacing="0"/>
        <w:jc w:val="both"/>
        <w:textAlignment w:val="baseline"/>
        <w:rPr>
          <w:rFonts w:ascii="Calibri" w:eastAsiaTheme="majorEastAsia" w:hAnsi="Calibri" w:cs="Calibri"/>
          <w:color w:val="0D0D0D"/>
        </w:rPr>
      </w:pPr>
      <w:r w:rsidRPr="00BF5496">
        <w:rPr>
          <w:rFonts w:ascii="Calibri" w:hAnsi="Calibri" w:cs="Calibri"/>
        </w:rPr>
        <w:t>C</w:t>
      </w:r>
      <w:r w:rsidR="00642291" w:rsidRPr="00BF5496">
        <w:rPr>
          <w:rFonts w:ascii="Calibri" w:hAnsi="Calibri" w:cs="Calibri"/>
        </w:rPr>
        <w:t>ommunicat</w:t>
      </w:r>
      <w:r w:rsidR="00906559" w:rsidRPr="00BF5496">
        <w:rPr>
          <w:rFonts w:ascii="Calibri" w:hAnsi="Calibri" w:cs="Calibri"/>
        </w:rPr>
        <w:t>ing</w:t>
      </w:r>
      <w:r w:rsidR="00642291" w:rsidRPr="00BF5496">
        <w:rPr>
          <w:rFonts w:ascii="Calibri" w:hAnsi="Calibri" w:cs="Calibri"/>
        </w:rPr>
        <w:t xml:space="preserve"> </w:t>
      </w:r>
      <w:r w:rsidRPr="00BF5496">
        <w:rPr>
          <w:rFonts w:ascii="Calibri" w:hAnsi="Calibri" w:cs="Calibri"/>
        </w:rPr>
        <w:t xml:space="preserve">effectively </w:t>
      </w:r>
      <w:r w:rsidR="00642291" w:rsidRPr="00BF5496">
        <w:rPr>
          <w:rFonts w:ascii="Calibri" w:hAnsi="Calibri" w:cs="Calibri"/>
        </w:rPr>
        <w:t xml:space="preserve">with parents. </w:t>
      </w:r>
    </w:p>
    <w:p w14:paraId="4C251D7E" w14:textId="3335CB87" w:rsidR="00642291" w:rsidRPr="00BF5496" w:rsidRDefault="00AF17F0" w:rsidP="00BF5496">
      <w:pPr>
        <w:pStyle w:val="paragraph"/>
        <w:numPr>
          <w:ilvl w:val="0"/>
          <w:numId w:val="9"/>
        </w:numPr>
        <w:spacing w:before="0" w:beforeAutospacing="0" w:after="0" w:afterAutospacing="0"/>
        <w:jc w:val="both"/>
        <w:textAlignment w:val="baseline"/>
        <w:rPr>
          <w:rStyle w:val="eop"/>
          <w:rFonts w:ascii="Calibri" w:eastAsiaTheme="majorEastAsia" w:hAnsi="Calibri" w:cs="Calibri"/>
          <w:color w:val="0D0D0D"/>
        </w:rPr>
      </w:pPr>
      <w:r w:rsidRPr="00BF5496">
        <w:rPr>
          <w:rFonts w:ascii="Calibri" w:hAnsi="Calibri" w:cs="Calibri"/>
        </w:rPr>
        <w:t>S</w:t>
      </w:r>
      <w:r w:rsidR="00642291" w:rsidRPr="00BF5496">
        <w:rPr>
          <w:rFonts w:ascii="Calibri" w:hAnsi="Calibri" w:cs="Calibri"/>
        </w:rPr>
        <w:t>upport</w:t>
      </w:r>
      <w:r w:rsidR="00906559" w:rsidRPr="00BF5496">
        <w:rPr>
          <w:rFonts w:ascii="Calibri" w:hAnsi="Calibri" w:cs="Calibri"/>
        </w:rPr>
        <w:t>ing</w:t>
      </w:r>
      <w:r w:rsidR="00642291" w:rsidRPr="00BF5496">
        <w:rPr>
          <w:rFonts w:ascii="Calibri" w:hAnsi="Calibri" w:cs="Calibri"/>
        </w:rPr>
        <w:t xml:space="preserve"> the effective handover of information to ensure successful transitions between year groups, phases and settings.</w:t>
      </w:r>
    </w:p>
    <w:p w14:paraId="080E6F6B" w14:textId="05AC1025" w:rsidR="00642291" w:rsidRPr="00BF5496" w:rsidRDefault="00642291" w:rsidP="00BF5496">
      <w:pPr>
        <w:pStyle w:val="paragraph"/>
        <w:spacing w:before="0" w:beforeAutospacing="0" w:after="0" w:afterAutospacing="0"/>
        <w:jc w:val="both"/>
        <w:textAlignment w:val="baseline"/>
        <w:rPr>
          <w:rFonts w:ascii="Segoe UI" w:hAnsi="Segoe UI" w:cs="Segoe UI"/>
          <w:color w:val="2F5496"/>
          <w:sz w:val="18"/>
          <w:szCs w:val="18"/>
        </w:rPr>
      </w:pPr>
    </w:p>
    <w:p w14:paraId="0E99EFEA" w14:textId="627969FC" w:rsidR="00AF17F0" w:rsidRPr="00BF5496" w:rsidRDefault="00AF17F0" w:rsidP="00BF5496">
      <w:pPr>
        <w:spacing w:after="0"/>
        <w:ind w:right="140"/>
        <w:jc w:val="both"/>
        <w:rPr>
          <w:rFonts w:ascii="Calibri" w:hAnsi="Calibri" w:cs="Calibri"/>
          <w:sz w:val="24"/>
          <w:szCs w:val="24"/>
        </w:rPr>
      </w:pPr>
      <w:r w:rsidRPr="00BF5496">
        <w:rPr>
          <w:rFonts w:ascii="Calibri" w:hAnsi="Calibri" w:cs="Calibri"/>
          <w:b/>
          <w:sz w:val="24"/>
          <w:szCs w:val="24"/>
        </w:rPr>
        <w:t xml:space="preserve">Teaching Assistants </w:t>
      </w:r>
      <w:r w:rsidRPr="00BF5496">
        <w:rPr>
          <w:rFonts w:ascii="Calibri" w:hAnsi="Calibri" w:cs="Calibri"/>
          <w:bCs/>
          <w:sz w:val="24"/>
          <w:szCs w:val="24"/>
        </w:rPr>
        <w:t>have a responsibility for:</w:t>
      </w:r>
    </w:p>
    <w:p w14:paraId="151AA1C3" w14:textId="77777777" w:rsidR="00AF17F0" w:rsidRPr="00BF5496" w:rsidRDefault="00AF17F0" w:rsidP="00BF5496">
      <w:pPr>
        <w:pStyle w:val="paragraph"/>
        <w:numPr>
          <w:ilvl w:val="0"/>
          <w:numId w:val="9"/>
        </w:numPr>
        <w:spacing w:before="0" w:beforeAutospacing="0" w:after="0" w:afterAutospacing="0"/>
        <w:jc w:val="both"/>
        <w:textAlignment w:val="baseline"/>
        <w:rPr>
          <w:rFonts w:ascii="Calibri" w:eastAsiaTheme="majorEastAsia" w:hAnsi="Calibri" w:cs="Calibri"/>
          <w:color w:val="0D0D0D"/>
        </w:rPr>
      </w:pPr>
      <w:r w:rsidRPr="00BF5496">
        <w:rPr>
          <w:rFonts w:ascii="Calibri" w:hAnsi="Calibri" w:cs="Calibri"/>
        </w:rPr>
        <w:t>The daily implementation of the Additional Learning Needs Policy, aligned with the aligned with implementation of the Additional Learning Needs Code for Wales 2021.</w:t>
      </w:r>
    </w:p>
    <w:p w14:paraId="3A842C63" w14:textId="69FED825" w:rsidR="00AF17F0" w:rsidRPr="00BF5496" w:rsidRDefault="00AF17F0" w:rsidP="00BF5496">
      <w:pPr>
        <w:pStyle w:val="paragraph"/>
        <w:numPr>
          <w:ilvl w:val="0"/>
          <w:numId w:val="9"/>
        </w:numPr>
        <w:spacing w:before="0" w:beforeAutospacing="0" w:after="0" w:afterAutospacing="0"/>
        <w:jc w:val="both"/>
        <w:textAlignment w:val="baseline"/>
        <w:rPr>
          <w:rFonts w:ascii="Calibri" w:eastAsiaTheme="majorEastAsia" w:hAnsi="Calibri" w:cs="Calibri"/>
          <w:color w:val="0D0D0D"/>
        </w:rPr>
      </w:pPr>
      <w:r w:rsidRPr="00BF5496">
        <w:rPr>
          <w:rFonts w:ascii="Calibri" w:hAnsi="Calibri" w:cs="Calibri"/>
        </w:rPr>
        <w:t>Following the inclusion, high quality, adaptive teaching an</w:t>
      </w:r>
      <w:r w:rsidR="00443252" w:rsidRPr="00BF5496">
        <w:rPr>
          <w:rFonts w:ascii="Calibri" w:hAnsi="Calibri" w:cs="Calibri"/>
        </w:rPr>
        <w:t>d</w:t>
      </w:r>
      <w:r w:rsidRPr="00BF5496">
        <w:rPr>
          <w:rFonts w:ascii="Calibri" w:hAnsi="Calibri" w:cs="Calibri"/>
        </w:rPr>
        <w:t xml:space="preserve"> learning planned for by the class teacher.</w:t>
      </w:r>
    </w:p>
    <w:p w14:paraId="40FB3EA3" w14:textId="23A4B82E" w:rsidR="00AF17F0" w:rsidRPr="00BF5496" w:rsidRDefault="00AF17F0" w:rsidP="00BF5496">
      <w:pPr>
        <w:pStyle w:val="paragraph"/>
        <w:numPr>
          <w:ilvl w:val="0"/>
          <w:numId w:val="9"/>
        </w:numPr>
        <w:spacing w:before="0" w:beforeAutospacing="0" w:after="0" w:afterAutospacing="0"/>
        <w:jc w:val="both"/>
        <w:textAlignment w:val="baseline"/>
        <w:rPr>
          <w:rFonts w:ascii="Calibri" w:eastAsiaTheme="majorEastAsia" w:hAnsi="Calibri" w:cs="Calibri"/>
          <w:color w:val="0D0D0D"/>
        </w:rPr>
      </w:pPr>
      <w:r w:rsidRPr="00BF5496">
        <w:rPr>
          <w:rFonts w:ascii="Calibri" w:hAnsi="Calibri" w:cs="Calibri"/>
        </w:rPr>
        <w:t>Liaising with teaching staff around support, provision and progress for pupils with barriers to learning and additional learning needs.</w:t>
      </w:r>
    </w:p>
    <w:p w14:paraId="5ABBA163" w14:textId="77777777" w:rsidR="00DE4048" w:rsidRPr="00BF5496" w:rsidRDefault="00AF17F0" w:rsidP="00BF5496">
      <w:pPr>
        <w:pStyle w:val="paragraph"/>
        <w:numPr>
          <w:ilvl w:val="0"/>
          <w:numId w:val="9"/>
        </w:numPr>
        <w:spacing w:before="0" w:beforeAutospacing="0" w:after="0" w:afterAutospacing="0"/>
        <w:jc w:val="both"/>
        <w:textAlignment w:val="baseline"/>
        <w:rPr>
          <w:rFonts w:ascii="Calibri" w:eastAsiaTheme="majorEastAsia" w:hAnsi="Calibri" w:cs="Calibri"/>
          <w:color w:val="0D0D0D"/>
        </w:rPr>
      </w:pPr>
      <w:r w:rsidRPr="00BF5496">
        <w:rPr>
          <w:rFonts w:ascii="Calibri" w:hAnsi="Calibri" w:cs="Calibri"/>
        </w:rPr>
        <w:t>Having knowledge of the pupils’ needs, provision and targets within target sheets (where relevant, the IDP Outcomes) and implementing the agreed provision.</w:t>
      </w:r>
    </w:p>
    <w:p w14:paraId="408EA5BD" w14:textId="77777777" w:rsidR="00DE4048" w:rsidRPr="00BF5496" w:rsidRDefault="00AF17F0" w:rsidP="00BF5496">
      <w:pPr>
        <w:pStyle w:val="paragraph"/>
        <w:numPr>
          <w:ilvl w:val="0"/>
          <w:numId w:val="9"/>
        </w:numPr>
        <w:spacing w:before="0" w:beforeAutospacing="0" w:after="0" w:afterAutospacing="0"/>
        <w:jc w:val="both"/>
        <w:textAlignment w:val="baseline"/>
        <w:rPr>
          <w:rFonts w:ascii="Calibri" w:eastAsiaTheme="majorEastAsia" w:hAnsi="Calibri" w:cs="Calibri"/>
          <w:color w:val="0D0D0D"/>
        </w:rPr>
      </w:pPr>
      <w:r w:rsidRPr="00BF5496">
        <w:rPr>
          <w:rFonts w:ascii="Calibri" w:hAnsi="Calibri" w:cs="Calibri"/>
        </w:rPr>
        <w:t>Work</w:t>
      </w:r>
      <w:r w:rsidR="00DE4048" w:rsidRPr="00BF5496">
        <w:rPr>
          <w:rFonts w:ascii="Calibri" w:hAnsi="Calibri" w:cs="Calibri"/>
        </w:rPr>
        <w:t>ing</w:t>
      </w:r>
      <w:r w:rsidRPr="00BF5496">
        <w:rPr>
          <w:rFonts w:ascii="Calibri" w:hAnsi="Calibri" w:cs="Calibri"/>
        </w:rPr>
        <w:t xml:space="preserve"> with the class teacher for keeping records on learners receiving targeted and additional learning provision and their progress (where relevant).</w:t>
      </w:r>
    </w:p>
    <w:p w14:paraId="1214631E" w14:textId="77777777" w:rsidR="00DE4048" w:rsidRPr="00BF5496" w:rsidRDefault="00AF17F0" w:rsidP="00BF5496">
      <w:pPr>
        <w:pStyle w:val="paragraph"/>
        <w:numPr>
          <w:ilvl w:val="0"/>
          <w:numId w:val="9"/>
        </w:numPr>
        <w:spacing w:before="0" w:beforeAutospacing="0" w:after="0" w:afterAutospacing="0"/>
        <w:jc w:val="both"/>
        <w:textAlignment w:val="baseline"/>
        <w:rPr>
          <w:rFonts w:ascii="Calibri" w:eastAsiaTheme="majorEastAsia" w:hAnsi="Calibri" w:cs="Calibri"/>
          <w:color w:val="0D0D0D"/>
        </w:rPr>
      </w:pPr>
      <w:r w:rsidRPr="00BF5496">
        <w:rPr>
          <w:rFonts w:ascii="Calibri" w:hAnsi="Calibri" w:cs="Calibri"/>
        </w:rPr>
        <w:t>Work</w:t>
      </w:r>
      <w:r w:rsidR="00DE4048" w:rsidRPr="00BF5496">
        <w:rPr>
          <w:rFonts w:ascii="Calibri" w:hAnsi="Calibri" w:cs="Calibri"/>
        </w:rPr>
        <w:t>ing</w:t>
      </w:r>
      <w:r w:rsidRPr="00BF5496">
        <w:rPr>
          <w:rFonts w:ascii="Calibri" w:hAnsi="Calibri" w:cs="Calibri"/>
        </w:rPr>
        <w:t xml:space="preserve"> with the class teacher to contribute to the development of appropriate short-term targets for individuals in receipt of targeted support or additional learning provision. </w:t>
      </w:r>
    </w:p>
    <w:p w14:paraId="76DC6376" w14:textId="77777777" w:rsidR="00DE4048" w:rsidRPr="00BF5496" w:rsidRDefault="00DE4048" w:rsidP="00BF5496">
      <w:pPr>
        <w:pStyle w:val="paragraph"/>
        <w:numPr>
          <w:ilvl w:val="0"/>
          <w:numId w:val="9"/>
        </w:numPr>
        <w:spacing w:before="0" w:beforeAutospacing="0" w:after="0" w:afterAutospacing="0"/>
        <w:jc w:val="both"/>
        <w:textAlignment w:val="baseline"/>
        <w:rPr>
          <w:rFonts w:ascii="Calibri" w:eastAsiaTheme="majorEastAsia" w:hAnsi="Calibri" w:cs="Calibri"/>
          <w:color w:val="0D0D0D"/>
        </w:rPr>
      </w:pPr>
      <w:r w:rsidRPr="00BF5496">
        <w:rPr>
          <w:rFonts w:ascii="Calibri" w:hAnsi="Calibri" w:cs="Calibri"/>
        </w:rPr>
        <w:t>Contributing to and attending</w:t>
      </w:r>
      <w:r w:rsidR="00AF17F0" w:rsidRPr="00BF5496">
        <w:rPr>
          <w:rFonts w:ascii="Calibri" w:hAnsi="Calibri" w:cs="Calibri"/>
        </w:rPr>
        <w:t xml:space="preserve"> </w:t>
      </w:r>
      <w:r w:rsidRPr="00BF5496">
        <w:rPr>
          <w:rFonts w:ascii="Calibri" w:hAnsi="Calibri" w:cs="Calibri"/>
        </w:rPr>
        <w:t>person centred meetings,</w:t>
      </w:r>
      <w:r w:rsidR="00AF17F0" w:rsidRPr="00BF5496">
        <w:rPr>
          <w:rFonts w:ascii="Calibri" w:hAnsi="Calibri" w:cs="Calibri"/>
        </w:rPr>
        <w:t xml:space="preserve"> where appropriate.</w:t>
      </w:r>
    </w:p>
    <w:p w14:paraId="04719538" w14:textId="7B95A404" w:rsidR="00AF17F0" w:rsidRPr="00BF5496" w:rsidRDefault="00DE4048" w:rsidP="00BF5496">
      <w:pPr>
        <w:pStyle w:val="paragraph"/>
        <w:numPr>
          <w:ilvl w:val="0"/>
          <w:numId w:val="9"/>
        </w:numPr>
        <w:spacing w:before="0" w:beforeAutospacing="0" w:after="0" w:afterAutospacing="0"/>
        <w:jc w:val="both"/>
        <w:textAlignment w:val="baseline"/>
        <w:rPr>
          <w:rFonts w:ascii="Calibri" w:eastAsiaTheme="majorEastAsia" w:hAnsi="Calibri" w:cs="Calibri"/>
          <w:color w:val="0D0D0D"/>
        </w:rPr>
      </w:pPr>
      <w:r w:rsidRPr="00BF5496">
        <w:rPr>
          <w:rFonts w:ascii="Calibri" w:hAnsi="Calibri" w:cs="Calibri"/>
        </w:rPr>
        <w:t>P</w:t>
      </w:r>
      <w:r w:rsidR="00AF17F0" w:rsidRPr="00BF5496">
        <w:rPr>
          <w:rFonts w:ascii="Calibri" w:hAnsi="Calibri" w:cs="Calibri"/>
        </w:rPr>
        <w:t xml:space="preserve">roviding support and confidence to the </w:t>
      </w:r>
      <w:r w:rsidRPr="00BF5496">
        <w:rPr>
          <w:rFonts w:ascii="Calibri" w:hAnsi="Calibri" w:cs="Calibri"/>
        </w:rPr>
        <w:t>pupil during lessons and working with the teacher to adapt learning to support access and progress.</w:t>
      </w:r>
    </w:p>
    <w:p w14:paraId="5041F017" w14:textId="77777777" w:rsidR="00DE4048" w:rsidRPr="00BF5496" w:rsidRDefault="00DE4048" w:rsidP="00BF5496">
      <w:pPr>
        <w:pStyle w:val="paragraph"/>
        <w:spacing w:before="0" w:beforeAutospacing="0" w:after="0" w:afterAutospacing="0"/>
        <w:jc w:val="both"/>
        <w:textAlignment w:val="baseline"/>
        <w:rPr>
          <w:rFonts w:ascii="Calibri" w:hAnsi="Calibri" w:cs="Calibri"/>
        </w:rPr>
      </w:pPr>
    </w:p>
    <w:p w14:paraId="67774B3F" w14:textId="36FB1907" w:rsidR="00226CE4" w:rsidRPr="00BF5496" w:rsidRDefault="00226CE4" w:rsidP="00BF5496">
      <w:pPr>
        <w:spacing w:line="240" w:lineRule="auto"/>
        <w:ind w:right="140"/>
        <w:jc w:val="both"/>
        <w:rPr>
          <w:rFonts w:ascii="Calibri" w:hAnsi="Calibri" w:cs="Calibri"/>
          <w:b/>
          <w:sz w:val="24"/>
          <w:szCs w:val="24"/>
        </w:rPr>
      </w:pPr>
      <w:r w:rsidRPr="00BF5496">
        <w:rPr>
          <w:rFonts w:ascii="Calibri" w:hAnsi="Calibri" w:cs="Calibri"/>
          <w:b/>
          <w:sz w:val="24"/>
          <w:szCs w:val="24"/>
        </w:rPr>
        <w:t>ALN Governor</w:t>
      </w:r>
    </w:p>
    <w:p w14:paraId="0AAFF7E9" w14:textId="6C9758BA" w:rsidR="00226CE4" w:rsidRPr="00BF5496" w:rsidRDefault="00226CE4" w:rsidP="00BF5496">
      <w:pPr>
        <w:spacing w:line="240" w:lineRule="auto"/>
        <w:ind w:right="140"/>
        <w:jc w:val="both"/>
        <w:rPr>
          <w:rFonts w:ascii="Calibri" w:hAnsi="Calibri" w:cs="Calibri"/>
          <w:sz w:val="24"/>
          <w:szCs w:val="24"/>
        </w:rPr>
      </w:pPr>
      <w:r w:rsidRPr="00BF5496">
        <w:rPr>
          <w:rFonts w:ascii="Calibri" w:hAnsi="Calibri" w:cs="Calibri"/>
          <w:sz w:val="24"/>
          <w:szCs w:val="24"/>
        </w:rPr>
        <w:t>The Governing Body have responsibility for Additional Learning Needs and through the named Additional Learning Needs Governor who will report back to the full governing body.</w:t>
      </w:r>
      <w:r w:rsidR="003617E5" w:rsidRPr="00BF5496">
        <w:rPr>
          <w:rFonts w:ascii="Calibri" w:hAnsi="Calibri" w:cs="Calibri"/>
          <w:sz w:val="24"/>
          <w:szCs w:val="24"/>
        </w:rPr>
        <w:t xml:space="preserve">  </w:t>
      </w:r>
      <w:r w:rsidR="003E7EE1" w:rsidRPr="00BF5496">
        <w:rPr>
          <w:rFonts w:ascii="Calibri" w:hAnsi="Calibri" w:cs="Calibri"/>
          <w:sz w:val="24"/>
          <w:szCs w:val="24"/>
        </w:rPr>
        <w:t xml:space="preserve">The Governing Body should have an awareness of ALN systems and processes.  </w:t>
      </w:r>
      <w:r w:rsidR="00BF2AB3" w:rsidRPr="00BF5496">
        <w:rPr>
          <w:rFonts w:ascii="Calibri" w:hAnsi="Calibri" w:cs="Calibri"/>
          <w:sz w:val="24"/>
          <w:szCs w:val="24"/>
        </w:rPr>
        <w:t>Relevant t</w:t>
      </w:r>
      <w:r w:rsidR="003E7EE1" w:rsidRPr="00BF5496">
        <w:rPr>
          <w:rFonts w:ascii="Calibri" w:hAnsi="Calibri" w:cs="Calibri"/>
          <w:sz w:val="24"/>
          <w:szCs w:val="24"/>
        </w:rPr>
        <w:t xml:space="preserve">raining is available </w:t>
      </w:r>
      <w:r w:rsidR="00BF2AB3" w:rsidRPr="00BF5496">
        <w:rPr>
          <w:rFonts w:ascii="Calibri" w:hAnsi="Calibri" w:cs="Calibri"/>
          <w:sz w:val="24"/>
          <w:szCs w:val="24"/>
        </w:rPr>
        <w:t>for ALN linked governors and the wider Governing Body through the LA.</w:t>
      </w:r>
    </w:p>
    <w:p w14:paraId="33321568" w14:textId="77777777" w:rsidR="00226CE4" w:rsidRPr="00BF5496" w:rsidRDefault="00226CE4" w:rsidP="00BF5496">
      <w:pPr>
        <w:spacing w:line="240" w:lineRule="auto"/>
        <w:ind w:right="140"/>
        <w:jc w:val="both"/>
        <w:rPr>
          <w:rFonts w:ascii="Calibri" w:hAnsi="Calibri" w:cs="Calibri"/>
          <w:b/>
          <w:sz w:val="24"/>
          <w:szCs w:val="24"/>
        </w:rPr>
      </w:pPr>
      <w:r w:rsidRPr="00BF5496">
        <w:rPr>
          <w:rFonts w:ascii="Calibri" w:hAnsi="Calibri" w:cs="Calibri"/>
          <w:b/>
          <w:sz w:val="24"/>
          <w:szCs w:val="24"/>
        </w:rPr>
        <w:t>Support Agencies</w:t>
      </w:r>
    </w:p>
    <w:p w14:paraId="025965DD" w14:textId="223C4F37" w:rsidR="00226CE4" w:rsidRPr="00BF5496" w:rsidRDefault="00226CE4" w:rsidP="00BF5496">
      <w:pPr>
        <w:spacing w:line="240" w:lineRule="auto"/>
        <w:ind w:right="140"/>
        <w:jc w:val="both"/>
        <w:rPr>
          <w:rFonts w:ascii="Calibri" w:hAnsi="Calibri" w:cs="Calibri"/>
          <w:sz w:val="24"/>
          <w:szCs w:val="24"/>
        </w:rPr>
      </w:pPr>
      <w:r w:rsidRPr="00BF5496">
        <w:rPr>
          <w:rFonts w:ascii="Calibri" w:hAnsi="Calibri" w:cs="Calibri"/>
          <w:sz w:val="24"/>
          <w:szCs w:val="24"/>
        </w:rPr>
        <w:t xml:space="preserve">Various support agencies, including speech therapists, physiotherapists, occupational therapists, educational psychologists, sensory impairment specialists and </w:t>
      </w:r>
      <w:r w:rsidR="00443252" w:rsidRPr="00BF5496">
        <w:rPr>
          <w:rFonts w:ascii="Calibri" w:hAnsi="Calibri" w:cs="Calibri"/>
          <w:sz w:val="24"/>
          <w:szCs w:val="24"/>
        </w:rPr>
        <w:t>The Dell Primary School</w:t>
      </w:r>
      <w:r w:rsidRPr="00BF5496">
        <w:rPr>
          <w:rFonts w:ascii="Calibri" w:hAnsi="Calibri" w:cs="Calibri"/>
          <w:sz w:val="24"/>
          <w:szCs w:val="24"/>
        </w:rPr>
        <w:t xml:space="preserve"> nurse will represent an additional tier of staffing provision. Their role will be primarily to support and guide </w:t>
      </w:r>
      <w:r w:rsidR="0030706F" w:rsidRPr="00BF5496">
        <w:rPr>
          <w:rFonts w:ascii="Calibri" w:hAnsi="Calibri" w:cs="Calibri"/>
          <w:sz w:val="24"/>
          <w:szCs w:val="24"/>
        </w:rPr>
        <w:t>support and teaching staff</w:t>
      </w:r>
      <w:r w:rsidRPr="00BF5496">
        <w:rPr>
          <w:rFonts w:ascii="Calibri" w:hAnsi="Calibri" w:cs="Calibri"/>
          <w:sz w:val="24"/>
          <w:szCs w:val="24"/>
        </w:rPr>
        <w:t xml:space="preserve"> in providing appropriately for learners in their assessment, lesson planning, methods, strategies and delivery styles. They may, if necessary to the success of the learner, withdraw learners for one to one or small group sessions where this can be shown to improve access to and achievement in the full curriculum entitlement. </w:t>
      </w:r>
    </w:p>
    <w:p w14:paraId="1F56E3A7" w14:textId="77777777" w:rsidR="00DE4048" w:rsidRPr="00BF5496" w:rsidRDefault="00DE4048" w:rsidP="00BF5496">
      <w:pPr>
        <w:pStyle w:val="paragraph"/>
        <w:spacing w:before="0" w:beforeAutospacing="0" w:after="0" w:afterAutospacing="0"/>
        <w:jc w:val="both"/>
        <w:textAlignment w:val="baseline"/>
        <w:rPr>
          <w:rFonts w:ascii="Calibri" w:eastAsiaTheme="majorEastAsia" w:hAnsi="Calibri" w:cs="Calibri"/>
          <w:color w:val="0D0D0D"/>
        </w:rPr>
      </w:pPr>
    </w:p>
    <w:p w14:paraId="736F9131" w14:textId="77777777" w:rsidR="005F31D9" w:rsidRPr="00BF5496" w:rsidRDefault="005F31D9" w:rsidP="00BF5496">
      <w:pPr>
        <w:pStyle w:val="paragraph"/>
        <w:spacing w:before="0" w:beforeAutospacing="0" w:after="0" w:afterAutospacing="0"/>
        <w:jc w:val="both"/>
        <w:textAlignment w:val="baseline"/>
        <w:rPr>
          <w:rFonts w:ascii="Calibri" w:eastAsiaTheme="majorEastAsia" w:hAnsi="Calibri" w:cs="Calibri"/>
          <w:color w:val="0D0D0D"/>
        </w:rPr>
      </w:pPr>
    </w:p>
    <w:p w14:paraId="24B119ED" w14:textId="77777777" w:rsidR="005F31D9" w:rsidRPr="00BF5496" w:rsidRDefault="005F31D9" w:rsidP="00BF5496">
      <w:pPr>
        <w:pStyle w:val="paragraph"/>
        <w:spacing w:before="0" w:beforeAutospacing="0" w:after="0" w:afterAutospacing="0"/>
        <w:jc w:val="both"/>
        <w:textAlignment w:val="baseline"/>
        <w:rPr>
          <w:rFonts w:ascii="Calibri" w:eastAsiaTheme="majorEastAsia" w:hAnsi="Calibri" w:cs="Calibri"/>
          <w:color w:val="0D0D0D"/>
        </w:rPr>
      </w:pPr>
    </w:p>
    <w:p w14:paraId="5A18CC26" w14:textId="77777777" w:rsidR="005F31D9" w:rsidRPr="00BF5496" w:rsidRDefault="005F31D9" w:rsidP="00BF5496">
      <w:pPr>
        <w:pStyle w:val="paragraph"/>
        <w:spacing w:before="0" w:beforeAutospacing="0" w:after="0" w:afterAutospacing="0"/>
        <w:jc w:val="both"/>
        <w:textAlignment w:val="baseline"/>
        <w:rPr>
          <w:rFonts w:ascii="Calibri" w:eastAsiaTheme="majorEastAsia" w:hAnsi="Calibri" w:cs="Calibri"/>
          <w:color w:val="0D0D0D"/>
        </w:rPr>
      </w:pPr>
    </w:p>
    <w:p w14:paraId="0C735A48" w14:textId="507817BC" w:rsidR="00CF43A6" w:rsidRPr="00BF5496" w:rsidRDefault="00CF43A6" w:rsidP="00BF5496">
      <w:pPr>
        <w:pStyle w:val="paragraph"/>
        <w:spacing w:before="0" w:beforeAutospacing="0" w:after="0" w:afterAutospacing="0"/>
        <w:jc w:val="both"/>
        <w:textAlignment w:val="baseline"/>
        <w:rPr>
          <w:rFonts w:ascii="Calibri" w:eastAsiaTheme="majorEastAsia" w:hAnsi="Calibri" w:cs="Calibri"/>
          <w:b/>
          <w:bCs/>
          <w:color w:val="0D0D0D"/>
        </w:rPr>
      </w:pPr>
      <w:r w:rsidRPr="00BF5496">
        <w:rPr>
          <w:rFonts w:ascii="Calibri" w:eastAsiaTheme="majorEastAsia" w:hAnsi="Calibri" w:cs="Calibri"/>
          <w:b/>
          <w:bCs/>
          <w:color w:val="0D0D0D"/>
        </w:rPr>
        <w:t>Designated Education Clinical Lead Officer</w:t>
      </w:r>
    </w:p>
    <w:p w14:paraId="0F16F96B" w14:textId="77777777" w:rsidR="00CF43A6" w:rsidRPr="00BF5496" w:rsidRDefault="00CF43A6" w:rsidP="00BF5496">
      <w:pPr>
        <w:pStyle w:val="paragraph"/>
        <w:spacing w:before="0" w:beforeAutospacing="0" w:after="0" w:afterAutospacing="0"/>
        <w:jc w:val="both"/>
        <w:textAlignment w:val="baseline"/>
        <w:rPr>
          <w:rFonts w:ascii="Calibri" w:eastAsiaTheme="majorEastAsia" w:hAnsi="Calibri" w:cs="Calibri"/>
          <w:b/>
          <w:bCs/>
          <w:color w:val="0D0D0D"/>
        </w:rPr>
      </w:pPr>
    </w:p>
    <w:p w14:paraId="183B695B" w14:textId="7B19A173" w:rsidR="00CF43A6" w:rsidRPr="00BF5496" w:rsidRDefault="00CF43A6" w:rsidP="00BF5496">
      <w:pPr>
        <w:pStyle w:val="paragraph"/>
        <w:spacing w:before="0" w:beforeAutospacing="0" w:after="0" w:afterAutospacing="0"/>
        <w:jc w:val="both"/>
        <w:textAlignment w:val="baseline"/>
        <w:rPr>
          <w:rStyle w:val="normaltextrun"/>
          <w:rFonts w:ascii="Calibri" w:eastAsiaTheme="majorEastAsia" w:hAnsi="Calibri" w:cs="Calibri"/>
          <w:color w:val="000000"/>
          <w:shd w:val="clear" w:color="auto" w:fill="FFFFFF"/>
        </w:rPr>
      </w:pPr>
      <w:r w:rsidRPr="00BF5496">
        <w:rPr>
          <w:rFonts w:ascii="Calibri" w:eastAsiaTheme="majorEastAsia" w:hAnsi="Calibri" w:cs="Calibri"/>
          <w:color w:val="0D0D0D"/>
        </w:rPr>
        <w:t>T</w:t>
      </w:r>
      <w:r w:rsidRPr="00BF5496">
        <w:rPr>
          <w:rStyle w:val="normaltextrun"/>
          <w:rFonts w:ascii="Calibri" w:eastAsiaTheme="majorEastAsia" w:hAnsi="Calibri" w:cs="Calibri"/>
          <w:color w:val="000000"/>
          <w:shd w:val="clear" w:color="auto" w:fill="FFFFFF"/>
        </w:rPr>
        <w:t>he designated education clinical lead officer or DECLO is the person in the Aneurin Bevan University Health Board, who has responsibility for co-ordinating the Board’s functions in relation to children and young people with ALN. More information about the DECLO’s roles and responsibilities can be found in Chapter 9 of the ALN Code 202</w:t>
      </w:r>
      <w:r w:rsidR="00C667CA" w:rsidRPr="00BF5496">
        <w:rPr>
          <w:rStyle w:val="normaltextrun"/>
          <w:rFonts w:ascii="Calibri" w:eastAsiaTheme="majorEastAsia" w:hAnsi="Calibri" w:cs="Calibri"/>
          <w:color w:val="000000"/>
          <w:shd w:val="clear" w:color="auto" w:fill="FFFFFF"/>
        </w:rPr>
        <w:t>1.</w:t>
      </w:r>
    </w:p>
    <w:p w14:paraId="214305A8" w14:textId="77777777" w:rsidR="00C667CA" w:rsidRPr="00BF5496" w:rsidRDefault="00C667CA" w:rsidP="00BF5496">
      <w:pPr>
        <w:pStyle w:val="paragraph"/>
        <w:spacing w:before="0" w:beforeAutospacing="0" w:after="0" w:afterAutospacing="0"/>
        <w:jc w:val="both"/>
        <w:textAlignment w:val="baseline"/>
        <w:rPr>
          <w:rStyle w:val="normaltextrun"/>
          <w:rFonts w:ascii="Calibri" w:eastAsiaTheme="majorEastAsia" w:hAnsi="Calibri" w:cs="Calibri"/>
          <w:color w:val="000000"/>
          <w:shd w:val="clear" w:color="auto" w:fill="FFFFFF"/>
        </w:rPr>
      </w:pPr>
    </w:p>
    <w:p w14:paraId="04C69C47" w14:textId="77777777" w:rsidR="00C667CA" w:rsidRPr="00BF5496" w:rsidRDefault="00C667CA" w:rsidP="00BF5496">
      <w:pPr>
        <w:pStyle w:val="paragraph"/>
        <w:spacing w:before="0" w:beforeAutospacing="0" w:after="0" w:afterAutospacing="0"/>
        <w:jc w:val="both"/>
        <w:textAlignment w:val="baseline"/>
        <w:rPr>
          <w:rStyle w:val="normaltextrun"/>
          <w:rFonts w:ascii="Calibri Light" w:eastAsiaTheme="majorEastAsia" w:hAnsi="Calibri Light" w:cs="Calibri Light"/>
          <w:color w:val="2F5496"/>
          <w:sz w:val="40"/>
          <w:szCs w:val="40"/>
        </w:rPr>
      </w:pPr>
    </w:p>
    <w:p w14:paraId="0DAC8E93" w14:textId="79EC996B" w:rsidR="00C667CA" w:rsidRPr="00BF5496" w:rsidRDefault="00C667CA" w:rsidP="00BF5496">
      <w:pPr>
        <w:pStyle w:val="paragraph"/>
        <w:spacing w:before="0" w:beforeAutospacing="0" w:after="0" w:afterAutospacing="0"/>
        <w:jc w:val="both"/>
        <w:textAlignment w:val="baseline"/>
        <w:rPr>
          <w:rStyle w:val="eop"/>
          <w:rFonts w:ascii="Calibri Light" w:eastAsiaTheme="majorEastAsia" w:hAnsi="Calibri Light" w:cs="Calibri Light"/>
          <w:color w:val="2F5496"/>
          <w:sz w:val="40"/>
          <w:szCs w:val="40"/>
        </w:rPr>
      </w:pPr>
      <w:r w:rsidRPr="00BF5496">
        <w:rPr>
          <w:rStyle w:val="normaltextrun"/>
          <w:rFonts w:ascii="Calibri Light" w:eastAsiaTheme="majorEastAsia" w:hAnsi="Calibri Light" w:cs="Calibri Light"/>
          <w:color w:val="2F5496"/>
          <w:sz w:val="40"/>
          <w:szCs w:val="40"/>
        </w:rPr>
        <w:t xml:space="preserve">Inclusive Practice </w:t>
      </w:r>
    </w:p>
    <w:p w14:paraId="18912AFF" w14:textId="77777777" w:rsidR="00C667CA" w:rsidRPr="00BF5496" w:rsidRDefault="00C667CA" w:rsidP="00BF5496">
      <w:pPr>
        <w:pStyle w:val="paragraph"/>
        <w:spacing w:before="0" w:beforeAutospacing="0" w:after="0" w:afterAutospacing="0"/>
        <w:jc w:val="both"/>
        <w:textAlignment w:val="baseline"/>
        <w:rPr>
          <w:rStyle w:val="normaltextrun"/>
          <w:rFonts w:ascii="Calibri" w:eastAsiaTheme="majorEastAsia" w:hAnsi="Calibri" w:cs="Calibri"/>
        </w:rPr>
      </w:pPr>
    </w:p>
    <w:p w14:paraId="47AE5F83" w14:textId="687473EC" w:rsidR="00C667CA" w:rsidRPr="00BF5496" w:rsidRDefault="00443252" w:rsidP="00BF5496">
      <w:pPr>
        <w:pStyle w:val="paragraph"/>
        <w:spacing w:before="0" w:beforeAutospacing="0" w:after="0" w:afterAutospacing="0"/>
        <w:jc w:val="both"/>
        <w:textAlignment w:val="baseline"/>
        <w:rPr>
          <w:rStyle w:val="normaltextrun"/>
          <w:rFonts w:ascii="Calibri" w:eastAsiaTheme="majorEastAsia" w:hAnsi="Calibri" w:cs="Calibri"/>
        </w:rPr>
      </w:pPr>
      <w:r w:rsidRPr="00BF5496">
        <w:rPr>
          <w:rStyle w:val="normaltextrun"/>
          <w:rFonts w:ascii="Calibri" w:eastAsiaTheme="majorEastAsia" w:hAnsi="Calibri" w:cs="Calibri"/>
          <w:i/>
          <w:iCs/>
        </w:rPr>
        <w:t>The Dell Primary School</w:t>
      </w:r>
      <w:r w:rsidR="00C667CA" w:rsidRPr="00BF5496">
        <w:rPr>
          <w:rStyle w:val="normaltextrun"/>
          <w:rFonts w:ascii="Calibri" w:eastAsiaTheme="majorEastAsia" w:hAnsi="Calibri" w:cs="Calibri"/>
          <w:i/>
          <w:iCs/>
        </w:rPr>
        <w:t xml:space="preserve"> </w:t>
      </w:r>
      <w:r w:rsidR="00C667CA" w:rsidRPr="00BF5496">
        <w:rPr>
          <w:rStyle w:val="normaltextrun"/>
          <w:rFonts w:ascii="Calibri" w:eastAsiaTheme="majorEastAsia" w:hAnsi="Calibri" w:cs="Calibri"/>
        </w:rPr>
        <w:t>takes an inclusive approach to education, where our pupils, regardless of their abilities or differences, feel valued, supported and empowered to succeed.  We work in collaboration with parents/ carers, healthcare professionals and local authority services to aim to develop a culture of inclusivity and support.</w:t>
      </w:r>
    </w:p>
    <w:p w14:paraId="7207E4E0" w14:textId="77777777" w:rsidR="008C4A75" w:rsidRPr="00BF5496" w:rsidRDefault="008C4A75" w:rsidP="00BF5496">
      <w:pPr>
        <w:pStyle w:val="paragraph"/>
        <w:spacing w:before="0" w:beforeAutospacing="0" w:after="0" w:afterAutospacing="0"/>
        <w:jc w:val="both"/>
        <w:textAlignment w:val="baseline"/>
        <w:rPr>
          <w:rStyle w:val="normaltextrun"/>
          <w:rFonts w:ascii="Calibri" w:eastAsiaTheme="majorEastAsia" w:hAnsi="Calibri" w:cs="Calibri"/>
        </w:rPr>
      </w:pPr>
    </w:p>
    <w:p w14:paraId="1CA8188C" w14:textId="0AF0B90A" w:rsidR="00797770" w:rsidRPr="00BF5496" w:rsidRDefault="000D2CDE" w:rsidP="00BF5496">
      <w:pPr>
        <w:pStyle w:val="paragraph"/>
        <w:spacing w:before="0" w:beforeAutospacing="0" w:after="0" w:afterAutospacing="0"/>
        <w:jc w:val="both"/>
        <w:textAlignment w:val="baseline"/>
        <w:rPr>
          <w:rStyle w:val="normaltextrun"/>
          <w:rFonts w:ascii="Calibri" w:eastAsiaTheme="majorEastAsia" w:hAnsi="Calibri" w:cs="Calibri"/>
        </w:rPr>
      </w:pPr>
      <w:r w:rsidRPr="00BF5496">
        <w:rPr>
          <w:rStyle w:val="normaltextrun"/>
          <w:rFonts w:ascii="Calibri" w:eastAsiaTheme="majorEastAsia" w:hAnsi="Calibri" w:cs="Calibri"/>
        </w:rPr>
        <w:t>Meeting the needs of learners with ALN and barriers to learning takes a whole</w:t>
      </w:r>
      <w:r w:rsidR="00357284" w:rsidRPr="00BF5496">
        <w:rPr>
          <w:rStyle w:val="normaltextrun"/>
          <w:rFonts w:ascii="Calibri" w:eastAsiaTheme="majorEastAsia" w:hAnsi="Calibri" w:cs="Calibri"/>
        </w:rPr>
        <w:t xml:space="preserve"> s</w:t>
      </w:r>
      <w:r w:rsidR="00443252" w:rsidRPr="00BF5496">
        <w:rPr>
          <w:rStyle w:val="normaltextrun"/>
          <w:rFonts w:ascii="Calibri" w:eastAsiaTheme="majorEastAsia" w:hAnsi="Calibri" w:cs="Calibri"/>
        </w:rPr>
        <w:t>chool</w:t>
      </w:r>
      <w:r w:rsidRPr="00BF5496">
        <w:rPr>
          <w:rStyle w:val="normaltextrun"/>
          <w:rFonts w:ascii="Calibri" w:eastAsiaTheme="majorEastAsia" w:hAnsi="Calibri" w:cs="Calibri"/>
        </w:rPr>
        <w:t xml:space="preserve"> approach (ALN Code 3:18 and 3:19)</w:t>
      </w:r>
      <w:r w:rsidR="00786E0F" w:rsidRPr="00BF5496">
        <w:rPr>
          <w:rStyle w:val="normaltextrun"/>
          <w:rFonts w:ascii="Calibri" w:eastAsiaTheme="majorEastAsia" w:hAnsi="Calibri" w:cs="Calibri"/>
        </w:rPr>
        <w:t xml:space="preserve"> and is part of whole </w:t>
      </w:r>
      <w:r w:rsidR="00357284" w:rsidRPr="00BF5496">
        <w:rPr>
          <w:rStyle w:val="normaltextrun"/>
          <w:rFonts w:ascii="Calibri" w:eastAsiaTheme="majorEastAsia" w:hAnsi="Calibri" w:cs="Calibri"/>
        </w:rPr>
        <w:t xml:space="preserve">school </w:t>
      </w:r>
      <w:r w:rsidR="00786E0F" w:rsidRPr="00BF5496">
        <w:rPr>
          <w:rStyle w:val="normaltextrun"/>
          <w:rFonts w:ascii="Calibri" w:eastAsiaTheme="majorEastAsia" w:hAnsi="Calibri" w:cs="Calibri"/>
        </w:rPr>
        <w:t xml:space="preserve">improvement.  </w:t>
      </w:r>
    </w:p>
    <w:p w14:paraId="7766E837" w14:textId="77777777" w:rsidR="00797770" w:rsidRPr="00BF5496" w:rsidRDefault="00797770" w:rsidP="00BF5496">
      <w:pPr>
        <w:pStyle w:val="paragraph"/>
        <w:spacing w:before="0" w:beforeAutospacing="0" w:after="0" w:afterAutospacing="0"/>
        <w:jc w:val="both"/>
        <w:textAlignment w:val="baseline"/>
        <w:rPr>
          <w:rStyle w:val="normaltextrun"/>
          <w:rFonts w:ascii="Calibri" w:eastAsiaTheme="majorEastAsia" w:hAnsi="Calibri" w:cs="Calibri"/>
        </w:rPr>
      </w:pPr>
    </w:p>
    <w:p w14:paraId="4475254F" w14:textId="77C26343" w:rsidR="000D2CDE" w:rsidRPr="00BF5496" w:rsidRDefault="00340AF4" w:rsidP="00BF5496">
      <w:pPr>
        <w:pStyle w:val="paragraph"/>
        <w:spacing w:before="0" w:beforeAutospacing="0" w:after="0" w:afterAutospacing="0"/>
        <w:jc w:val="both"/>
        <w:textAlignment w:val="baseline"/>
        <w:rPr>
          <w:rStyle w:val="normaltextrun"/>
          <w:rFonts w:ascii="Calibri" w:eastAsiaTheme="majorEastAsia" w:hAnsi="Calibri" w:cs="Calibri"/>
        </w:rPr>
      </w:pPr>
      <w:r w:rsidRPr="00BF5496">
        <w:rPr>
          <w:rStyle w:val="normaltextrun"/>
          <w:rFonts w:ascii="Calibri" w:eastAsiaTheme="majorEastAsia" w:hAnsi="Calibri" w:cs="Calibri"/>
        </w:rPr>
        <w:t>We are committed to:</w:t>
      </w:r>
    </w:p>
    <w:p w14:paraId="15AE710C" w14:textId="24F21020" w:rsidR="00797770" w:rsidRPr="00BF5496" w:rsidRDefault="00797770" w:rsidP="00BF5496">
      <w:pPr>
        <w:pStyle w:val="ListParagraph"/>
        <w:numPr>
          <w:ilvl w:val="0"/>
          <w:numId w:val="16"/>
        </w:numPr>
        <w:spacing w:before="300" w:after="300" w:line="256" w:lineRule="auto"/>
        <w:jc w:val="both"/>
      </w:pPr>
      <w:r w:rsidRPr="00BF5496">
        <w:rPr>
          <w:rFonts w:eastAsia="Times New Roman"/>
          <w:b/>
          <w:color w:val="0D0D0D" w:themeColor="text1" w:themeTint="F2"/>
        </w:rPr>
        <w:t>Person-Centred Practice</w:t>
      </w:r>
      <w:r w:rsidRPr="00BF5496">
        <w:rPr>
          <w:rFonts w:eastAsia="Times New Roman"/>
          <w:color w:val="0D0D0D" w:themeColor="text1" w:themeTint="F2"/>
        </w:rPr>
        <w:t xml:space="preserve">: </w:t>
      </w:r>
      <w:r w:rsidRPr="00BF5496">
        <w:t xml:space="preserve">Person-centred practice (PCP) puts the </w:t>
      </w:r>
      <w:r w:rsidR="0030706F" w:rsidRPr="00BF5496">
        <w:t>pupil</w:t>
      </w:r>
      <w:r w:rsidRPr="00BF5496">
        <w:t xml:space="preserve"> at the centre of decisions around their education</w:t>
      </w:r>
      <w:r w:rsidR="00E62C1B" w:rsidRPr="00BF5496">
        <w:t xml:space="preserve"> and includes parent/ carer participation</w:t>
      </w:r>
      <w:r w:rsidRPr="00BF5496">
        <w:t xml:space="preserve">. </w:t>
      </w:r>
      <w:r w:rsidR="00E62C1B" w:rsidRPr="00BF5496">
        <w:t xml:space="preserve"> The</w:t>
      </w:r>
      <w:r w:rsidR="005B3BB9" w:rsidRPr="00BF5496">
        <w:t xml:space="preserve"> views of all are meaningfully taken in account (ALN Code 3.5).  </w:t>
      </w:r>
      <w:r w:rsidR="00E62C1B" w:rsidRPr="00BF5496">
        <w:t>Our pupils and parents/ carers are included in the development of One Page Profiles and where relevant the development of Individual Development Plans (IDPs).</w:t>
      </w:r>
    </w:p>
    <w:p w14:paraId="6033923A" w14:textId="1CB989CD" w:rsidR="00797770" w:rsidRPr="00BF5496" w:rsidRDefault="00797770" w:rsidP="00BF5496">
      <w:pPr>
        <w:pStyle w:val="ListParagraph"/>
        <w:numPr>
          <w:ilvl w:val="0"/>
          <w:numId w:val="16"/>
        </w:numPr>
        <w:spacing w:before="300" w:after="300" w:line="256" w:lineRule="auto"/>
        <w:jc w:val="both"/>
      </w:pPr>
      <w:r w:rsidRPr="00BF5496">
        <w:rPr>
          <w:rFonts w:eastAsia="Times New Roman"/>
          <w:b/>
          <w:color w:val="0D0D0D" w:themeColor="text1" w:themeTint="F2"/>
        </w:rPr>
        <w:t xml:space="preserve">Graduated Response: </w:t>
      </w:r>
      <w:r w:rsidRPr="00BF5496">
        <w:t xml:space="preserve">The importance of timely identification and of providing appropriate provision as soon as possible for a </w:t>
      </w:r>
      <w:r w:rsidR="0030706F" w:rsidRPr="00BF5496">
        <w:t>pupil</w:t>
      </w:r>
      <w:r w:rsidRPr="00BF5496">
        <w:t xml:space="preserve"> with barriers to learning or ALN cannot be overemphasised (ALN Code 3.13.). </w:t>
      </w:r>
      <w:r w:rsidRPr="00BF5496">
        <w:rPr>
          <w:rFonts w:eastAsia="Times New Roman"/>
          <w:color w:val="0D0D0D" w:themeColor="text1" w:themeTint="F2"/>
        </w:rPr>
        <w:t xml:space="preserve">This may include </w:t>
      </w:r>
      <w:r w:rsidR="009071F3" w:rsidRPr="00BF5496">
        <w:rPr>
          <w:rFonts w:eastAsia="Times New Roman"/>
          <w:color w:val="0D0D0D" w:themeColor="text1" w:themeTint="F2"/>
        </w:rPr>
        <w:t>reasonable adjustments or targeted intervention to support progress.</w:t>
      </w:r>
      <w:r w:rsidRPr="00BF5496">
        <w:t xml:space="preserve"> </w:t>
      </w:r>
    </w:p>
    <w:p w14:paraId="357DB61B" w14:textId="1E5B9258" w:rsidR="00797770" w:rsidRPr="00BF5496" w:rsidRDefault="00797770" w:rsidP="00BF5496">
      <w:pPr>
        <w:pStyle w:val="ListParagraph"/>
        <w:numPr>
          <w:ilvl w:val="0"/>
          <w:numId w:val="16"/>
        </w:numPr>
        <w:spacing w:before="300" w:after="300" w:line="256" w:lineRule="auto"/>
        <w:jc w:val="both"/>
      </w:pPr>
      <w:r w:rsidRPr="00BF5496">
        <w:rPr>
          <w:rFonts w:eastAsia="Times New Roman"/>
          <w:b/>
          <w:color w:val="0D0D0D" w:themeColor="text1" w:themeTint="F2"/>
        </w:rPr>
        <w:t>Training and Support</w:t>
      </w:r>
      <w:r w:rsidRPr="00BF5496">
        <w:rPr>
          <w:rFonts w:eastAsia="Times New Roman"/>
          <w:color w:val="0D0D0D" w:themeColor="text1" w:themeTint="F2"/>
        </w:rPr>
        <w:t>: Ongoing training and support will be provided for teach</w:t>
      </w:r>
      <w:r w:rsidR="0030706F" w:rsidRPr="00BF5496">
        <w:rPr>
          <w:rFonts w:eastAsia="Times New Roman"/>
          <w:color w:val="0D0D0D" w:themeColor="text1" w:themeTint="F2"/>
        </w:rPr>
        <w:t>ing</w:t>
      </w:r>
      <w:r w:rsidRPr="00BF5496">
        <w:rPr>
          <w:rFonts w:eastAsia="Times New Roman"/>
          <w:color w:val="0D0D0D" w:themeColor="text1" w:themeTint="F2"/>
        </w:rPr>
        <w:t xml:space="preserve"> and </w:t>
      </w:r>
      <w:r w:rsidR="0030706F" w:rsidRPr="00BF5496">
        <w:rPr>
          <w:rFonts w:eastAsia="Times New Roman"/>
          <w:color w:val="0D0D0D" w:themeColor="text1" w:themeTint="F2"/>
        </w:rPr>
        <w:t>support staff</w:t>
      </w:r>
      <w:r w:rsidRPr="00BF5496">
        <w:rPr>
          <w:rFonts w:eastAsia="Times New Roman"/>
          <w:color w:val="0D0D0D" w:themeColor="text1" w:themeTint="F2"/>
        </w:rPr>
        <w:t xml:space="preserve"> to </w:t>
      </w:r>
      <w:r w:rsidR="00C0281F" w:rsidRPr="00BF5496">
        <w:rPr>
          <w:rFonts w:eastAsia="Times New Roman"/>
          <w:color w:val="0D0D0D" w:themeColor="text1" w:themeTint="F2"/>
        </w:rPr>
        <w:t xml:space="preserve">continue to </w:t>
      </w:r>
      <w:r w:rsidRPr="00BF5496">
        <w:rPr>
          <w:rFonts w:eastAsia="Times New Roman"/>
          <w:color w:val="0D0D0D" w:themeColor="text1" w:themeTint="F2"/>
        </w:rPr>
        <w:t xml:space="preserve">develop </w:t>
      </w:r>
      <w:r w:rsidR="00E62C1B" w:rsidRPr="00BF5496">
        <w:rPr>
          <w:rFonts w:eastAsia="Times New Roman"/>
          <w:color w:val="0D0D0D" w:themeColor="text1" w:themeTint="F2"/>
        </w:rPr>
        <w:t>approaches to a</w:t>
      </w:r>
      <w:r w:rsidR="009071F3" w:rsidRPr="00BF5496">
        <w:rPr>
          <w:rFonts w:eastAsia="Times New Roman"/>
          <w:color w:val="0D0D0D" w:themeColor="text1" w:themeTint="F2"/>
        </w:rPr>
        <w:t>dapt</w:t>
      </w:r>
      <w:r w:rsidR="00E62C1B" w:rsidRPr="00BF5496">
        <w:rPr>
          <w:rFonts w:eastAsia="Times New Roman"/>
          <w:color w:val="0D0D0D" w:themeColor="text1" w:themeTint="F2"/>
        </w:rPr>
        <w:t>ive</w:t>
      </w:r>
      <w:r w:rsidR="009071F3" w:rsidRPr="00BF5496">
        <w:rPr>
          <w:rFonts w:eastAsia="Times New Roman"/>
          <w:color w:val="0D0D0D" w:themeColor="text1" w:themeTint="F2"/>
        </w:rPr>
        <w:t xml:space="preserve"> teaching and learning</w:t>
      </w:r>
      <w:r w:rsidRPr="00BF5496">
        <w:rPr>
          <w:rFonts w:eastAsia="Times New Roman"/>
          <w:color w:val="0D0D0D" w:themeColor="text1" w:themeTint="F2"/>
        </w:rPr>
        <w:t>, creat</w:t>
      </w:r>
      <w:r w:rsidR="00E62C1B" w:rsidRPr="00BF5496">
        <w:rPr>
          <w:rFonts w:eastAsia="Times New Roman"/>
          <w:color w:val="0D0D0D" w:themeColor="text1" w:themeTint="F2"/>
        </w:rPr>
        <w:t xml:space="preserve">ing </w:t>
      </w:r>
      <w:r w:rsidRPr="00BF5496">
        <w:rPr>
          <w:rFonts w:eastAsia="Times New Roman"/>
          <w:color w:val="0D0D0D" w:themeColor="text1" w:themeTint="F2"/>
        </w:rPr>
        <w:t xml:space="preserve">inclusive learning environments, and </w:t>
      </w:r>
      <w:proofErr w:type="gramStart"/>
      <w:r w:rsidRPr="00BF5496">
        <w:rPr>
          <w:rFonts w:eastAsia="Times New Roman"/>
          <w:color w:val="0D0D0D" w:themeColor="text1" w:themeTint="F2"/>
        </w:rPr>
        <w:t>meet</w:t>
      </w:r>
      <w:r w:rsidR="00E62C1B" w:rsidRPr="00BF5496">
        <w:rPr>
          <w:rFonts w:eastAsia="Times New Roman"/>
          <w:color w:val="0D0D0D" w:themeColor="text1" w:themeTint="F2"/>
        </w:rPr>
        <w:t xml:space="preserve">ing </w:t>
      </w:r>
      <w:r w:rsidRPr="00BF5496">
        <w:rPr>
          <w:rFonts w:eastAsia="Times New Roman"/>
          <w:color w:val="0D0D0D" w:themeColor="text1" w:themeTint="F2"/>
        </w:rPr>
        <w:t xml:space="preserve"> the</w:t>
      </w:r>
      <w:proofErr w:type="gramEnd"/>
      <w:r w:rsidRPr="00BF5496">
        <w:rPr>
          <w:rFonts w:eastAsia="Times New Roman"/>
          <w:color w:val="0D0D0D" w:themeColor="text1" w:themeTint="F2"/>
        </w:rPr>
        <w:t xml:space="preserve"> diverse needs of </w:t>
      </w:r>
      <w:r w:rsidR="0030706F" w:rsidRPr="00BF5496">
        <w:rPr>
          <w:rFonts w:eastAsia="Times New Roman"/>
          <w:color w:val="0D0D0D" w:themeColor="text1" w:themeTint="F2"/>
        </w:rPr>
        <w:t>pupils</w:t>
      </w:r>
      <w:r w:rsidRPr="00BF5496">
        <w:rPr>
          <w:rFonts w:eastAsia="Times New Roman"/>
          <w:color w:val="0D0D0D" w:themeColor="text1" w:themeTint="F2"/>
        </w:rPr>
        <w:t xml:space="preserve"> with barriers to learning and additional learning needs</w:t>
      </w:r>
      <w:r w:rsidR="0030706F" w:rsidRPr="00BF5496">
        <w:rPr>
          <w:rFonts w:eastAsia="Times New Roman"/>
          <w:color w:val="0D0D0D" w:themeColor="text1" w:themeTint="F2"/>
        </w:rPr>
        <w:t xml:space="preserve"> in our </w:t>
      </w:r>
      <w:r w:rsidR="00443252" w:rsidRPr="00BF5496">
        <w:rPr>
          <w:rFonts w:eastAsia="Times New Roman"/>
          <w:color w:val="0D0D0D" w:themeColor="text1" w:themeTint="F2"/>
        </w:rPr>
        <w:t>The Dell Primary School</w:t>
      </w:r>
      <w:r w:rsidRPr="00BF5496">
        <w:rPr>
          <w:rFonts w:eastAsia="Times New Roman"/>
          <w:color w:val="0D0D0D" w:themeColor="text1" w:themeTint="F2"/>
        </w:rPr>
        <w:t xml:space="preserve">. </w:t>
      </w:r>
    </w:p>
    <w:p w14:paraId="4C27A4A4" w14:textId="4FF7584C" w:rsidR="00340AF4" w:rsidRPr="00BF5496" w:rsidRDefault="00797770" w:rsidP="00BF5496">
      <w:pPr>
        <w:pStyle w:val="ListParagraph"/>
        <w:numPr>
          <w:ilvl w:val="0"/>
          <w:numId w:val="16"/>
        </w:numPr>
        <w:spacing w:after="0" w:line="256" w:lineRule="auto"/>
        <w:jc w:val="both"/>
        <w:textAlignment w:val="baseline"/>
        <w:rPr>
          <w:rFonts w:ascii="Calibri" w:eastAsiaTheme="majorEastAsia" w:hAnsi="Calibri" w:cs="Calibri"/>
        </w:rPr>
      </w:pPr>
      <w:r w:rsidRPr="00BF5496">
        <w:rPr>
          <w:rFonts w:eastAsia="Times New Roman"/>
          <w:b/>
          <w:bCs/>
          <w:color w:val="000000" w:themeColor="text1"/>
        </w:rPr>
        <w:t>Equality and Accessibility:</w:t>
      </w:r>
      <w:r w:rsidRPr="00BF5496">
        <w:rPr>
          <w:rFonts w:eastAsia="Times New Roman"/>
          <w:b/>
          <w:bCs/>
          <w:color w:val="0D0D0D" w:themeColor="text1" w:themeTint="F2"/>
        </w:rPr>
        <w:t xml:space="preserve"> </w:t>
      </w:r>
      <w:r w:rsidR="00443252" w:rsidRPr="00BF5496">
        <w:rPr>
          <w:rFonts w:eastAsia="Times New Roman"/>
          <w:i/>
          <w:iCs/>
          <w:color w:val="0D0D0D" w:themeColor="text1" w:themeTint="F2"/>
        </w:rPr>
        <w:t>The Dell Primary School</w:t>
      </w:r>
      <w:r w:rsidR="005B3BB9" w:rsidRPr="00BF5496">
        <w:rPr>
          <w:rFonts w:eastAsia="Times New Roman"/>
          <w:color w:val="0D0D0D" w:themeColor="text1" w:themeTint="F2"/>
        </w:rPr>
        <w:t xml:space="preserve"> aim</w:t>
      </w:r>
      <w:r w:rsidR="00357284" w:rsidRPr="00BF5496">
        <w:rPr>
          <w:rFonts w:eastAsia="Times New Roman"/>
          <w:color w:val="0D0D0D" w:themeColor="text1" w:themeTint="F2"/>
        </w:rPr>
        <w:t>s</w:t>
      </w:r>
      <w:r w:rsidR="005B3BB9" w:rsidRPr="00BF5496">
        <w:rPr>
          <w:rFonts w:eastAsia="Times New Roman"/>
          <w:color w:val="0D0D0D" w:themeColor="text1" w:themeTint="F2"/>
        </w:rPr>
        <w:t xml:space="preserve"> to create a supportive and welcoming environment b</w:t>
      </w:r>
      <w:r w:rsidRPr="00BF5496">
        <w:rPr>
          <w:rFonts w:eastAsia="Times New Roman"/>
          <w:color w:val="0D0D0D" w:themeColor="text1" w:themeTint="F2"/>
        </w:rPr>
        <w:t xml:space="preserve">y prioritising equality and accessibility. </w:t>
      </w:r>
      <w:r w:rsidR="00443252" w:rsidRPr="00BF5496">
        <w:rPr>
          <w:rFonts w:eastAsia="Times New Roman"/>
          <w:color w:val="0D0D0D" w:themeColor="text1" w:themeTint="F2"/>
        </w:rPr>
        <w:t>The Dell Primary School</w:t>
      </w:r>
      <w:r w:rsidR="005B3BB9" w:rsidRPr="00BF5496">
        <w:rPr>
          <w:rFonts w:eastAsia="Times New Roman"/>
          <w:color w:val="0D0D0D" w:themeColor="text1" w:themeTint="F2"/>
        </w:rPr>
        <w:t xml:space="preserve"> provides equ</w:t>
      </w:r>
      <w:r w:rsidR="001204F6" w:rsidRPr="00BF5496">
        <w:rPr>
          <w:rFonts w:eastAsia="Times New Roman"/>
          <w:color w:val="0D0D0D" w:themeColor="text1" w:themeTint="F2"/>
        </w:rPr>
        <w:t>al</w:t>
      </w:r>
      <w:r w:rsidR="005B3BB9" w:rsidRPr="00BF5496">
        <w:rPr>
          <w:rFonts w:eastAsia="Times New Roman"/>
          <w:color w:val="0D0D0D" w:themeColor="text1" w:themeTint="F2"/>
        </w:rPr>
        <w:t xml:space="preserve"> opportunities for all</w:t>
      </w:r>
      <w:r w:rsidR="0001316B" w:rsidRPr="00BF5496">
        <w:rPr>
          <w:rFonts w:eastAsia="Times New Roman"/>
          <w:color w:val="0D0D0D" w:themeColor="text1" w:themeTint="F2"/>
        </w:rPr>
        <w:t>, including those with disabilities</w:t>
      </w:r>
      <w:r w:rsidR="001204F6" w:rsidRPr="00BF5496">
        <w:rPr>
          <w:rFonts w:eastAsia="Times New Roman"/>
          <w:color w:val="0D0D0D" w:themeColor="text1" w:themeTint="F2"/>
        </w:rPr>
        <w:t>,</w:t>
      </w:r>
      <w:r w:rsidR="0001316B" w:rsidRPr="00BF5496">
        <w:rPr>
          <w:rFonts w:eastAsia="Times New Roman"/>
          <w:color w:val="0D0D0D" w:themeColor="text1" w:themeTint="F2"/>
        </w:rPr>
        <w:t xml:space="preserve"> as part of our</w:t>
      </w:r>
      <w:r w:rsidRPr="00BF5496">
        <w:rPr>
          <w:rFonts w:eastAsia="Times New Roman"/>
          <w:color w:val="0D0D0D" w:themeColor="text1" w:themeTint="F2"/>
        </w:rPr>
        <w:t xml:space="preserve"> legal obligation under the Equalities Act (2010)</w:t>
      </w:r>
      <w:r w:rsidRPr="00BF5496">
        <w:rPr>
          <w:rStyle w:val="FootnoteReference"/>
          <w:rFonts w:eastAsia="Times New Roman"/>
          <w:color w:val="0D0D0D" w:themeColor="text1" w:themeTint="F2"/>
        </w:rPr>
        <w:footnoteReference w:id="1"/>
      </w:r>
      <w:r w:rsidRPr="00BF5496">
        <w:rPr>
          <w:rFonts w:eastAsia="Times New Roman"/>
          <w:b/>
          <w:bCs/>
          <w:color w:val="0D0D0D" w:themeColor="text1" w:themeTint="F2"/>
        </w:rPr>
        <w:t xml:space="preserve"> </w:t>
      </w:r>
      <w:r w:rsidR="0001316B" w:rsidRPr="00BF5496">
        <w:rPr>
          <w:rFonts w:eastAsia="Times New Roman"/>
          <w:color w:val="0D0D0D" w:themeColor="text1" w:themeTint="F2"/>
        </w:rPr>
        <w:t>.  This includes a commitment</w:t>
      </w:r>
      <w:r w:rsidR="0001316B" w:rsidRPr="00BF5496">
        <w:rPr>
          <w:rFonts w:eastAsia="Times New Roman"/>
          <w:b/>
          <w:bCs/>
          <w:color w:val="0D0D0D" w:themeColor="text1" w:themeTint="F2"/>
        </w:rPr>
        <w:t xml:space="preserve"> </w:t>
      </w:r>
      <w:r w:rsidRPr="00BF5496">
        <w:rPr>
          <w:rFonts w:eastAsia="Times New Roman"/>
          <w:color w:val="0D0D0D" w:themeColor="text1" w:themeTint="F2"/>
        </w:rPr>
        <w:t>to ensur</w:t>
      </w:r>
      <w:r w:rsidR="001204F6" w:rsidRPr="00BF5496">
        <w:rPr>
          <w:rFonts w:eastAsia="Times New Roman"/>
          <w:color w:val="0D0D0D" w:themeColor="text1" w:themeTint="F2"/>
        </w:rPr>
        <w:t>ing</w:t>
      </w:r>
      <w:r w:rsidRPr="00BF5496">
        <w:rPr>
          <w:rFonts w:eastAsia="Times New Roman"/>
          <w:color w:val="0D0D0D" w:themeColor="text1" w:themeTint="F2"/>
        </w:rPr>
        <w:t xml:space="preserve"> that </w:t>
      </w:r>
      <w:r w:rsidR="001204F6" w:rsidRPr="00BF5496">
        <w:rPr>
          <w:rFonts w:eastAsia="Times New Roman"/>
          <w:color w:val="0D0D0D" w:themeColor="text1" w:themeTint="F2"/>
        </w:rPr>
        <w:t xml:space="preserve">pupils with disabilities </w:t>
      </w:r>
      <w:r w:rsidRPr="00BF5496">
        <w:rPr>
          <w:rFonts w:eastAsia="Times New Roman"/>
          <w:color w:val="0D0D0D" w:themeColor="text1" w:themeTint="F2"/>
        </w:rPr>
        <w:t>are not subjected to discrimination or harassment based on their disability</w:t>
      </w:r>
      <w:r w:rsidR="001204F6" w:rsidRPr="00BF5496">
        <w:rPr>
          <w:rFonts w:eastAsia="Times New Roman"/>
          <w:color w:val="0D0D0D" w:themeColor="text1" w:themeTint="F2"/>
        </w:rPr>
        <w:t xml:space="preserve"> and have the opportunity to full participation in the educational experiences available for all.</w:t>
      </w:r>
    </w:p>
    <w:p w14:paraId="181B7576" w14:textId="57FF3D39" w:rsidR="002B6BA3" w:rsidRPr="00BF5496" w:rsidRDefault="002B6BA3" w:rsidP="00BF5496">
      <w:pPr>
        <w:pStyle w:val="paragraph"/>
        <w:spacing w:before="0" w:beforeAutospacing="0" w:after="0" w:afterAutospacing="0"/>
        <w:jc w:val="both"/>
        <w:textAlignment w:val="baseline"/>
        <w:rPr>
          <w:rStyle w:val="normaltextrun"/>
          <w:rFonts w:ascii="Calibri Light" w:eastAsiaTheme="majorEastAsia" w:hAnsi="Calibri Light" w:cs="Calibri Light"/>
          <w:color w:val="2F5496"/>
          <w:sz w:val="40"/>
          <w:szCs w:val="40"/>
        </w:rPr>
      </w:pPr>
      <w:r w:rsidRPr="00BF5496">
        <w:rPr>
          <w:rStyle w:val="normaltextrun"/>
          <w:rFonts w:ascii="Calibri Light" w:eastAsiaTheme="majorEastAsia" w:hAnsi="Calibri Light" w:cs="Calibri Light"/>
          <w:color w:val="2F5496"/>
          <w:sz w:val="40"/>
          <w:szCs w:val="40"/>
        </w:rPr>
        <w:t>The Legal Framework</w:t>
      </w:r>
    </w:p>
    <w:p w14:paraId="0E9F23D4" w14:textId="77777777" w:rsidR="00B969FF" w:rsidRPr="00BF5496" w:rsidRDefault="00B969FF" w:rsidP="00BF5496">
      <w:pPr>
        <w:pStyle w:val="Heading2"/>
        <w:jc w:val="both"/>
      </w:pPr>
      <w:bookmarkStart w:id="1" w:name="_Toc179899704"/>
      <w:r w:rsidRPr="00BF5496">
        <w:lastRenderedPageBreak/>
        <w:t>Barriers to Learning</w:t>
      </w:r>
      <w:bookmarkEnd w:id="1"/>
    </w:p>
    <w:p w14:paraId="5BBF31F3" w14:textId="3F63D489" w:rsidR="00371201" w:rsidRPr="00BF5496" w:rsidRDefault="00443252" w:rsidP="00BF5496">
      <w:pPr>
        <w:spacing w:before="300" w:after="300" w:line="240" w:lineRule="auto"/>
        <w:jc w:val="both"/>
        <w:rPr>
          <w:rFonts w:ascii="Calibri" w:hAnsi="Calibri" w:cs="Calibri"/>
          <w:sz w:val="24"/>
          <w:szCs w:val="24"/>
        </w:rPr>
      </w:pPr>
      <w:r w:rsidRPr="00BF5496">
        <w:rPr>
          <w:rFonts w:ascii="Calibri" w:hAnsi="Calibri" w:cs="Calibri"/>
          <w:i/>
          <w:iCs/>
          <w:sz w:val="24"/>
          <w:szCs w:val="24"/>
        </w:rPr>
        <w:t>The Dell Primary School</w:t>
      </w:r>
      <w:r w:rsidR="00371201" w:rsidRPr="00BF5496">
        <w:rPr>
          <w:rFonts w:ascii="Calibri" w:hAnsi="Calibri" w:cs="Calibri"/>
          <w:sz w:val="24"/>
          <w:szCs w:val="24"/>
        </w:rPr>
        <w:t xml:space="preserve"> takes a graduated response to supporting all pupils</w:t>
      </w:r>
      <w:r w:rsidR="00FD189A" w:rsidRPr="00BF5496">
        <w:rPr>
          <w:rFonts w:ascii="Calibri" w:hAnsi="Calibri" w:cs="Calibri"/>
          <w:sz w:val="24"/>
          <w:szCs w:val="24"/>
        </w:rPr>
        <w:t xml:space="preserve"> to make progress and be successful in </w:t>
      </w:r>
      <w:r w:rsidRPr="00BF5496">
        <w:rPr>
          <w:rFonts w:ascii="Calibri" w:hAnsi="Calibri" w:cs="Calibri"/>
          <w:sz w:val="24"/>
          <w:szCs w:val="24"/>
        </w:rPr>
        <w:t>The Dell Primary School</w:t>
      </w:r>
      <w:r w:rsidR="00FD189A" w:rsidRPr="00BF5496">
        <w:rPr>
          <w:rFonts w:ascii="Calibri" w:hAnsi="Calibri" w:cs="Calibri"/>
          <w:sz w:val="24"/>
          <w:szCs w:val="24"/>
        </w:rPr>
        <w:t xml:space="preserve">.  This approach focuses on a needs-led approach and is not reliant </w:t>
      </w:r>
      <w:r w:rsidR="009D29C6" w:rsidRPr="00BF5496">
        <w:rPr>
          <w:rFonts w:ascii="Calibri" w:hAnsi="Calibri" w:cs="Calibri"/>
          <w:sz w:val="24"/>
          <w:szCs w:val="24"/>
        </w:rPr>
        <w:t>upon any</w:t>
      </w:r>
      <w:r w:rsidR="00FD189A" w:rsidRPr="00BF5496">
        <w:rPr>
          <w:rFonts w:ascii="Calibri" w:hAnsi="Calibri" w:cs="Calibri"/>
          <w:sz w:val="24"/>
          <w:szCs w:val="24"/>
        </w:rPr>
        <w:t xml:space="preserve"> diagnosis.  </w:t>
      </w:r>
      <w:r w:rsidR="003E2BC4" w:rsidRPr="00BF5496">
        <w:rPr>
          <w:rFonts w:ascii="Calibri" w:hAnsi="Calibri" w:cs="Calibri"/>
          <w:sz w:val="24"/>
          <w:szCs w:val="24"/>
        </w:rPr>
        <w:t>Whole</w:t>
      </w:r>
      <w:r w:rsidR="00357284" w:rsidRPr="00BF5496">
        <w:rPr>
          <w:rFonts w:ascii="Calibri" w:hAnsi="Calibri" w:cs="Calibri"/>
          <w:sz w:val="24"/>
          <w:szCs w:val="24"/>
        </w:rPr>
        <w:t xml:space="preserve"> school </w:t>
      </w:r>
      <w:r w:rsidR="003E2BC4" w:rsidRPr="00BF5496">
        <w:rPr>
          <w:rFonts w:ascii="Calibri" w:hAnsi="Calibri" w:cs="Calibri"/>
          <w:sz w:val="24"/>
          <w:szCs w:val="24"/>
        </w:rPr>
        <w:t>assessment and tracking processes will be utilised to identify any pupils with a barrier to learning in order to identify any support requirements.</w:t>
      </w:r>
    </w:p>
    <w:p w14:paraId="4D4A50AB" w14:textId="0C9091EB" w:rsidR="001E4C21" w:rsidRPr="00BF5496" w:rsidRDefault="001E4C21" w:rsidP="00BF5496">
      <w:pPr>
        <w:pStyle w:val="paragraph"/>
        <w:spacing w:after="0"/>
        <w:jc w:val="both"/>
        <w:textAlignment w:val="baseline"/>
        <w:rPr>
          <w:rFonts w:ascii="Calibri" w:eastAsiaTheme="majorEastAsia" w:hAnsi="Calibri" w:cs="Calibri"/>
          <w:color w:val="0D0D0D"/>
        </w:rPr>
      </w:pPr>
      <w:r w:rsidRPr="00BF5496">
        <w:rPr>
          <w:rFonts w:ascii="Calibri" w:eastAsiaTheme="majorEastAsia" w:hAnsi="Calibri" w:cs="Calibri"/>
          <w:color w:val="0D0D0D"/>
        </w:rPr>
        <w:t xml:space="preserve">The ALN Code recognises that </w:t>
      </w:r>
      <w:r w:rsidR="009D29C6" w:rsidRPr="00BF5496">
        <w:rPr>
          <w:rFonts w:ascii="Calibri" w:eastAsiaTheme="majorEastAsia" w:hAnsi="Calibri" w:cs="Calibri"/>
          <w:color w:val="0D0D0D"/>
        </w:rPr>
        <w:t>pupils</w:t>
      </w:r>
      <w:r w:rsidRPr="00BF5496">
        <w:rPr>
          <w:rFonts w:ascii="Calibri" w:eastAsiaTheme="majorEastAsia" w:hAnsi="Calibri" w:cs="Calibri"/>
          <w:color w:val="0D0D0D"/>
        </w:rPr>
        <w:t xml:space="preserve"> will inevitably progress at different rates so the fact that a </w:t>
      </w:r>
      <w:r w:rsidR="009D29C6" w:rsidRPr="00BF5496">
        <w:rPr>
          <w:rFonts w:ascii="Calibri" w:eastAsiaTheme="majorEastAsia" w:hAnsi="Calibri" w:cs="Calibri"/>
          <w:color w:val="0D0D0D"/>
        </w:rPr>
        <w:t>pupil</w:t>
      </w:r>
      <w:r w:rsidRPr="00BF5496">
        <w:rPr>
          <w:rFonts w:ascii="Calibri" w:eastAsiaTheme="majorEastAsia" w:hAnsi="Calibri" w:cs="Calibri"/>
          <w:color w:val="0D0D0D"/>
        </w:rPr>
        <w:t xml:space="preserve"> is apparently underperforming by comparison with others of the same age is not, on its own, proof of ALN. Where progress is not adequate, it will be necessary for the </w:t>
      </w:r>
      <w:proofErr w:type="spellStart"/>
      <w:r w:rsidR="00443252" w:rsidRPr="00BF5496">
        <w:rPr>
          <w:rFonts w:ascii="Calibri" w:eastAsiaTheme="majorEastAsia" w:hAnsi="Calibri" w:cs="Calibri"/>
          <w:color w:val="0D0D0D"/>
        </w:rPr>
        <w:t>The</w:t>
      </w:r>
      <w:proofErr w:type="spellEnd"/>
      <w:r w:rsidR="00443252" w:rsidRPr="00BF5496">
        <w:rPr>
          <w:rFonts w:ascii="Calibri" w:eastAsiaTheme="majorEastAsia" w:hAnsi="Calibri" w:cs="Calibri"/>
          <w:color w:val="0D0D0D"/>
        </w:rPr>
        <w:t xml:space="preserve"> Dell Primary School</w:t>
      </w:r>
      <w:r w:rsidRPr="00BF5496">
        <w:rPr>
          <w:rFonts w:ascii="Calibri" w:eastAsiaTheme="majorEastAsia" w:hAnsi="Calibri" w:cs="Calibri"/>
          <w:color w:val="0D0D0D"/>
        </w:rPr>
        <w:t xml:space="preserve"> or setting to take some additional or different action to enable the learner to learn more effectively.  Section 20.14 of the ALN Code states that;</w:t>
      </w:r>
    </w:p>
    <w:p w14:paraId="3705980C" w14:textId="77777777" w:rsidR="001E4C21" w:rsidRPr="00BF5496" w:rsidRDefault="001E4C21" w:rsidP="00BF5496">
      <w:pPr>
        <w:pStyle w:val="paragraph"/>
        <w:spacing w:after="0"/>
        <w:jc w:val="both"/>
        <w:textAlignment w:val="baseline"/>
        <w:rPr>
          <w:rFonts w:ascii="Calibri" w:eastAsiaTheme="majorEastAsia" w:hAnsi="Calibri" w:cs="Calibri"/>
          <w:i/>
          <w:iCs/>
          <w:color w:val="0D0D0D"/>
        </w:rPr>
      </w:pPr>
      <w:r w:rsidRPr="00BF5496">
        <w:rPr>
          <w:rFonts w:ascii="Calibri" w:eastAsiaTheme="majorEastAsia" w:hAnsi="Calibri" w:cs="Calibri"/>
          <w:i/>
          <w:iCs/>
          <w:color w:val="0D0D0D"/>
        </w:rPr>
        <w:t>‘The first response to inadequate progress would often be teaching targeted specifically at a learner’s areas of weakness. All education settings are expected to put in place differentiated teaching or other targeted interventions designed to secure better progress where appropriate, for all learners. Indeed, most children and young people will require a differentiated approach in some aspect of their education at some point. This is a fundamental element of high quality – but routine – teaching.’</w:t>
      </w:r>
    </w:p>
    <w:p w14:paraId="15C5DE49" w14:textId="29543429" w:rsidR="00EA5F00" w:rsidRPr="00BF5496" w:rsidRDefault="003955D3" w:rsidP="00BF5496">
      <w:pPr>
        <w:spacing w:before="300" w:after="300"/>
        <w:jc w:val="both"/>
        <w:rPr>
          <w:rFonts w:ascii="Calibri" w:hAnsi="Calibri" w:cs="Calibri"/>
          <w:sz w:val="24"/>
          <w:szCs w:val="24"/>
        </w:rPr>
      </w:pPr>
      <w:r w:rsidRPr="00BF5496">
        <w:rPr>
          <w:noProof/>
        </w:rPr>
        <w:drawing>
          <wp:inline distT="0" distB="0" distL="0" distR="0" wp14:anchorId="4D7C03B3" wp14:editId="026F09C6">
            <wp:extent cx="5731510" cy="3223895"/>
            <wp:effectExtent l="0" t="0" r="0" b="0"/>
            <wp:docPr id="10334533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45337"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5731510" cy="3223895"/>
                    </a:xfrm>
                    <a:prstGeom prst="rect">
                      <a:avLst/>
                    </a:prstGeom>
                  </pic:spPr>
                </pic:pic>
              </a:graphicData>
            </a:graphic>
          </wp:inline>
        </w:drawing>
      </w:r>
    </w:p>
    <w:p w14:paraId="4631FEC0" w14:textId="4AF7A62A" w:rsidR="009010F2" w:rsidRPr="00BF5496" w:rsidRDefault="009010F2" w:rsidP="00BF5496">
      <w:pPr>
        <w:spacing w:before="300" w:after="300" w:line="240" w:lineRule="auto"/>
        <w:jc w:val="both"/>
        <w:rPr>
          <w:rFonts w:ascii="Calibri" w:hAnsi="Calibri" w:cs="Calibri"/>
          <w:sz w:val="24"/>
          <w:szCs w:val="24"/>
        </w:rPr>
      </w:pPr>
      <w:r w:rsidRPr="00BF5496">
        <w:rPr>
          <w:rFonts w:ascii="Calibri" w:hAnsi="Calibri" w:cs="Calibri"/>
          <w:sz w:val="24"/>
          <w:szCs w:val="24"/>
        </w:rPr>
        <w:t xml:space="preserve">There will be pupils in our </w:t>
      </w:r>
      <w:r w:rsidR="00357284" w:rsidRPr="00BF5496">
        <w:rPr>
          <w:rFonts w:ascii="Calibri" w:hAnsi="Calibri" w:cs="Calibri"/>
          <w:sz w:val="24"/>
          <w:szCs w:val="24"/>
        </w:rPr>
        <w:t xml:space="preserve">school </w:t>
      </w:r>
      <w:r w:rsidRPr="00BF5496">
        <w:rPr>
          <w:rFonts w:ascii="Calibri" w:hAnsi="Calibri" w:cs="Calibri"/>
          <w:sz w:val="24"/>
          <w:szCs w:val="24"/>
        </w:rPr>
        <w:t xml:space="preserve">who require reasonable adjustments in order to access the learning and make progress.  These are recorded on the </w:t>
      </w:r>
      <w:r w:rsidR="001E4C21" w:rsidRPr="00BF5496">
        <w:rPr>
          <w:rFonts w:ascii="Calibri" w:hAnsi="Calibri" w:cs="Calibri"/>
          <w:sz w:val="24"/>
          <w:szCs w:val="24"/>
        </w:rPr>
        <w:t>One Page Profile and applied across the curriculum.</w:t>
      </w:r>
    </w:p>
    <w:p w14:paraId="3B63258B" w14:textId="5849FDC2" w:rsidR="001E4C21" w:rsidRPr="00BF5496" w:rsidRDefault="001E4C21" w:rsidP="00BF5496">
      <w:pPr>
        <w:spacing w:before="300" w:after="300" w:line="240" w:lineRule="auto"/>
        <w:jc w:val="both"/>
        <w:rPr>
          <w:rFonts w:ascii="Calibri" w:hAnsi="Calibri" w:cs="Calibri"/>
          <w:sz w:val="24"/>
          <w:szCs w:val="24"/>
        </w:rPr>
      </w:pPr>
      <w:r w:rsidRPr="00BF5496">
        <w:rPr>
          <w:rFonts w:ascii="Calibri" w:hAnsi="Calibri" w:cs="Calibri"/>
          <w:sz w:val="24"/>
          <w:szCs w:val="24"/>
        </w:rPr>
        <w:t xml:space="preserve">Where progress is not evident as part of a barrier to learning, suitable </w:t>
      </w:r>
      <w:r w:rsidR="009D29C6" w:rsidRPr="00BF5496">
        <w:rPr>
          <w:rFonts w:ascii="Calibri" w:hAnsi="Calibri" w:cs="Calibri"/>
          <w:sz w:val="24"/>
          <w:szCs w:val="24"/>
        </w:rPr>
        <w:t xml:space="preserve">evidence-based </w:t>
      </w:r>
      <w:r w:rsidRPr="00BF5496">
        <w:rPr>
          <w:rFonts w:ascii="Calibri" w:hAnsi="Calibri" w:cs="Calibri"/>
          <w:sz w:val="24"/>
          <w:szCs w:val="24"/>
        </w:rPr>
        <w:t xml:space="preserve">targeted intervention will be implemented, for an agreed period of time.  A clear baseline will be </w:t>
      </w:r>
      <w:r w:rsidR="00EA5F00" w:rsidRPr="00BF5496">
        <w:rPr>
          <w:rFonts w:ascii="Calibri" w:hAnsi="Calibri" w:cs="Calibri"/>
          <w:sz w:val="24"/>
          <w:szCs w:val="24"/>
        </w:rPr>
        <w:t xml:space="preserve">competed in order to set </w:t>
      </w:r>
      <w:r w:rsidR="00317FFA" w:rsidRPr="00BF5496">
        <w:rPr>
          <w:rFonts w:ascii="Calibri" w:hAnsi="Calibri" w:cs="Calibri"/>
          <w:sz w:val="24"/>
          <w:szCs w:val="24"/>
        </w:rPr>
        <w:t>s</w:t>
      </w:r>
      <w:r w:rsidR="00CC58CA" w:rsidRPr="00BF5496">
        <w:rPr>
          <w:rFonts w:ascii="Calibri" w:hAnsi="Calibri" w:cs="Calibri"/>
          <w:sz w:val="24"/>
          <w:szCs w:val="24"/>
        </w:rPr>
        <w:t>pecific</w:t>
      </w:r>
      <w:r w:rsidR="00317FFA" w:rsidRPr="00BF5496">
        <w:rPr>
          <w:rFonts w:ascii="Calibri" w:hAnsi="Calibri" w:cs="Calibri"/>
          <w:sz w:val="24"/>
          <w:szCs w:val="24"/>
        </w:rPr>
        <w:t>, measurable, achievable, re</w:t>
      </w:r>
      <w:r w:rsidR="00CC58CA" w:rsidRPr="00BF5496">
        <w:rPr>
          <w:rFonts w:ascii="Calibri" w:hAnsi="Calibri" w:cs="Calibri"/>
          <w:sz w:val="24"/>
          <w:szCs w:val="24"/>
        </w:rPr>
        <w:t>levant</w:t>
      </w:r>
      <w:r w:rsidR="00317FFA" w:rsidRPr="00BF5496">
        <w:rPr>
          <w:rFonts w:ascii="Calibri" w:hAnsi="Calibri" w:cs="Calibri"/>
          <w:sz w:val="24"/>
          <w:szCs w:val="24"/>
        </w:rPr>
        <w:t xml:space="preserve"> and time-</w:t>
      </w:r>
      <w:r w:rsidR="00CC58CA" w:rsidRPr="00BF5496">
        <w:rPr>
          <w:rFonts w:ascii="Calibri" w:hAnsi="Calibri" w:cs="Calibri"/>
          <w:sz w:val="24"/>
          <w:szCs w:val="24"/>
        </w:rPr>
        <w:t>bound</w:t>
      </w:r>
      <w:r w:rsidR="00317FFA" w:rsidRPr="00BF5496">
        <w:rPr>
          <w:rFonts w:ascii="Calibri" w:hAnsi="Calibri" w:cs="Calibri"/>
          <w:sz w:val="24"/>
          <w:szCs w:val="24"/>
        </w:rPr>
        <w:t xml:space="preserve"> </w:t>
      </w:r>
      <w:r w:rsidR="00317FFA" w:rsidRPr="00BF5496">
        <w:rPr>
          <w:rFonts w:ascii="Calibri" w:hAnsi="Calibri" w:cs="Calibri"/>
          <w:sz w:val="24"/>
          <w:szCs w:val="24"/>
        </w:rPr>
        <w:lastRenderedPageBreak/>
        <w:t>(</w:t>
      </w:r>
      <w:r w:rsidR="00EA5F00" w:rsidRPr="00BF5496">
        <w:rPr>
          <w:rFonts w:ascii="Calibri" w:hAnsi="Calibri" w:cs="Calibri"/>
          <w:sz w:val="24"/>
          <w:szCs w:val="24"/>
        </w:rPr>
        <w:t>SMART</w:t>
      </w:r>
      <w:r w:rsidR="00317FFA" w:rsidRPr="00BF5496">
        <w:rPr>
          <w:rFonts w:ascii="Calibri" w:hAnsi="Calibri" w:cs="Calibri"/>
          <w:sz w:val="24"/>
          <w:szCs w:val="24"/>
        </w:rPr>
        <w:t>)</w:t>
      </w:r>
      <w:r w:rsidR="00EA5F00" w:rsidRPr="00BF5496">
        <w:rPr>
          <w:rFonts w:ascii="Calibri" w:hAnsi="Calibri" w:cs="Calibri"/>
          <w:sz w:val="24"/>
          <w:szCs w:val="24"/>
        </w:rPr>
        <w:t xml:space="preserve"> targets </w:t>
      </w:r>
      <w:r w:rsidR="009D29C6" w:rsidRPr="00BF5496">
        <w:rPr>
          <w:rFonts w:ascii="Calibri" w:hAnsi="Calibri" w:cs="Calibri"/>
          <w:sz w:val="24"/>
          <w:szCs w:val="24"/>
        </w:rPr>
        <w:t>to</w:t>
      </w:r>
      <w:r w:rsidR="00EA5F00" w:rsidRPr="00BF5496">
        <w:rPr>
          <w:rFonts w:ascii="Calibri" w:hAnsi="Calibri" w:cs="Calibri"/>
          <w:sz w:val="24"/>
          <w:szCs w:val="24"/>
        </w:rPr>
        <w:t xml:space="preserve"> monitor and track progress against these.</w:t>
      </w:r>
      <w:r w:rsidR="00B06CC4" w:rsidRPr="00BF5496">
        <w:rPr>
          <w:rFonts w:ascii="Calibri" w:hAnsi="Calibri" w:cs="Calibri"/>
          <w:sz w:val="24"/>
          <w:szCs w:val="24"/>
        </w:rPr>
        <w:t xml:space="preserve">  The key information around the identified barrier to learning and support in place will be recorded through a One Page Profile with targets.</w:t>
      </w:r>
    </w:p>
    <w:p w14:paraId="3C1E246E" w14:textId="459B5596" w:rsidR="009D29C6" w:rsidRPr="00BF5496" w:rsidRDefault="009D29C6" w:rsidP="00BF5496">
      <w:pPr>
        <w:spacing w:before="300" w:after="300" w:line="240" w:lineRule="auto"/>
        <w:jc w:val="both"/>
        <w:rPr>
          <w:rFonts w:ascii="Calibri" w:hAnsi="Calibri" w:cs="Calibri"/>
          <w:sz w:val="24"/>
          <w:szCs w:val="24"/>
        </w:rPr>
      </w:pPr>
      <w:r w:rsidRPr="00BF5496">
        <w:rPr>
          <w:rFonts w:ascii="Calibri" w:hAnsi="Calibri" w:cs="Calibri"/>
          <w:sz w:val="24"/>
          <w:szCs w:val="24"/>
        </w:rPr>
        <w:t xml:space="preserve">For pupils where progress remains minimal, </w:t>
      </w:r>
      <w:r w:rsidR="00443252" w:rsidRPr="00BF5496">
        <w:rPr>
          <w:rFonts w:ascii="Calibri" w:hAnsi="Calibri" w:cs="Calibri"/>
          <w:sz w:val="24"/>
          <w:szCs w:val="24"/>
        </w:rPr>
        <w:t>The Dell Primary School</w:t>
      </w:r>
      <w:r w:rsidRPr="00BF5496">
        <w:rPr>
          <w:rFonts w:ascii="Calibri" w:hAnsi="Calibri" w:cs="Calibri"/>
          <w:sz w:val="24"/>
          <w:szCs w:val="24"/>
        </w:rPr>
        <w:t xml:space="preserve"> will consider whether there is an additional learning need </w:t>
      </w:r>
      <w:r w:rsidR="00CC58CA" w:rsidRPr="00BF5496">
        <w:rPr>
          <w:rFonts w:ascii="Calibri" w:hAnsi="Calibri" w:cs="Calibri"/>
          <w:sz w:val="24"/>
          <w:szCs w:val="24"/>
        </w:rPr>
        <w:t xml:space="preserve">requiring </w:t>
      </w:r>
      <w:r w:rsidRPr="00BF5496">
        <w:rPr>
          <w:rFonts w:ascii="Calibri" w:hAnsi="Calibri" w:cs="Calibri"/>
          <w:sz w:val="24"/>
          <w:szCs w:val="24"/>
        </w:rPr>
        <w:t>additional learning provision is need</w:t>
      </w:r>
      <w:r w:rsidR="00CC58CA" w:rsidRPr="00BF5496">
        <w:rPr>
          <w:rFonts w:ascii="Calibri" w:hAnsi="Calibri" w:cs="Calibri"/>
          <w:sz w:val="24"/>
          <w:szCs w:val="24"/>
        </w:rPr>
        <w:t>ed</w:t>
      </w:r>
      <w:r w:rsidRPr="00BF5496">
        <w:rPr>
          <w:rFonts w:ascii="Calibri" w:hAnsi="Calibri" w:cs="Calibri"/>
          <w:sz w:val="24"/>
          <w:szCs w:val="24"/>
        </w:rPr>
        <w:t>.</w:t>
      </w:r>
    </w:p>
    <w:p w14:paraId="209EE3C8" w14:textId="77777777" w:rsidR="00B44A25" w:rsidRPr="00BF5496" w:rsidRDefault="00B44A25" w:rsidP="00BF5496">
      <w:pPr>
        <w:pStyle w:val="Heading2"/>
        <w:jc w:val="both"/>
      </w:pPr>
      <w:bookmarkStart w:id="2" w:name="_Toc179899705"/>
      <w:r w:rsidRPr="00BF5496">
        <w:t>Additional Learning Needs: Legal Definition</w:t>
      </w:r>
      <w:bookmarkEnd w:id="2"/>
    </w:p>
    <w:p w14:paraId="0A953485" w14:textId="77777777" w:rsidR="00B44A25" w:rsidRPr="00BF5496" w:rsidRDefault="00B44A25" w:rsidP="00BF5496">
      <w:pPr>
        <w:spacing w:before="300" w:after="300"/>
        <w:jc w:val="both"/>
        <w:rPr>
          <w:rFonts w:ascii="Calibri" w:eastAsia="Times New Roman" w:hAnsi="Calibri" w:cs="Calibri"/>
          <w:color w:val="0D0D0D"/>
          <w:sz w:val="24"/>
          <w:szCs w:val="24"/>
        </w:rPr>
      </w:pPr>
      <w:r w:rsidRPr="00BF5496">
        <w:rPr>
          <w:rFonts w:ascii="Calibri" w:hAnsi="Calibri" w:cs="Calibri"/>
          <w:sz w:val="24"/>
          <w:szCs w:val="24"/>
        </w:rPr>
        <w:t xml:space="preserve">Section 2 of the ALNET Act, 2018 defines the term ‘additional learning needs’ (ALN), as, </w:t>
      </w:r>
      <w:r w:rsidRPr="00BF5496">
        <w:rPr>
          <w:rFonts w:ascii="Calibri" w:eastAsia="Times New Roman" w:hAnsi="Calibri" w:cs="Calibri"/>
          <w:color w:val="0D0D0D"/>
          <w:sz w:val="24"/>
          <w:szCs w:val="24"/>
        </w:rPr>
        <w:t xml:space="preserve"> </w:t>
      </w:r>
    </w:p>
    <w:p w14:paraId="190C8306" w14:textId="77777777" w:rsidR="00B44A25" w:rsidRPr="00BF5496" w:rsidRDefault="00B44A25" w:rsidP="00BF5496">
      <w:pPr>
        <w:spacing w:before="300" w:after="300"/>
        <w:ind w:left="720"/>
        <w:jc w:val="both"/>
        <w:rPr>
          <w:rFonts w:ascii="Calibri" w:hAnsi="Calibri" w:cs="Calibri"/>
          <w:i/>
          <w:iCs/>
          <w:sz w:val="24"/>
          <w:szCs w:val="24"/>
        </w:rPr>
      </w:pPr>
      <w:r w:rsidRPr="00BF5496">
        <w:rPr>
          <w:rFonts w:ascii="Calibri" w:hAnsi="Calibri" w:cs="Calibri"/>
          <w:sz w:val="24"/>
          <w:szCs w:val="24"/>
        </w:rPr>
        <w:t>(</w:t>
      </w:r>
      <w:r w:rsidRPr="00BF5496">
        <w:rPr>
          <w:rFonts w:ascii="Calibri" w:hAnsi="Calibri" w:cs="Calibri"/>
          <w:i/>
          <w:iCs/>
          <w:sz w:val="24"/>
          <w:szCs w:val="24"/>
        </w:rPr>
        <w:t>1) A person has additional learning needs if he or she has a learning difficulty or disability (whether the learning difficulty or disability arises from a medical condition or otherwise) which calls for additional learning provision.</w:t>
      </w:r>
    </w:p>
    <w:p w14:paraId="100B3335" w14:textId="5EC03F69" w:rsidR="00B44A25" w:rsidRPr="00BF5496" w:rsidRDefault="00B44A25" w:rsidP="00BF5496">
      <w:pPr>
        <w:spacing w:before="300" w:after="300"/>
        <w:ind w:left="720"/>
        <w:jc w:val="both"/>
        <w:rPr>
          <w:rFonts w:ascii="Calibri" w:hAnsi="Calibri" w:cs="Calibri"/>
          <w:i/>
          <w:iCs/>
          <w:sz w:val="24"/>
          <w:szCs w:val="24"/>
        </w:rPr>
      </w:pPr>
      <w:r w:rsidRPr="00BF5496">
        <w:rPr>
          <w:rFonts w:ascii="Calibri" w:hAnsi="Calibri" w:cs="Calibri"/>
          <w:i/>
          <w:iCs/>
          <w:sz w:val="24"/>
          <w:szCs w:val="24"/>
        </w:rPr>
        <w:t xml:space="preserve"> (2) A child of compulsory </w:t>
      </w:r>
      <w:r w:rsidR="00357284" w:rsidRPr="00BF5496">
        <w:rPr>
          <w:rFonts w:ascii="Calibri" w:hAnsi="Calibri" w:cs="Calibri"/>
          <w:i/>
          <w:iCs/>
          <w:sz w:val="24"/>
          <w:szCs w:val="24"/>
        </w:rPr>
        <w:t xml:space="preserve">school </w:t>
      </w:r>
      <w:r w:rsidRPr="00BF5496">
        <w:rPr>
          <w:rFonts w:ascii="Calibri" w:hAnsi="Calibri" w:cs="Calibri"/>
          <w:i/>
          <w:iCs/>
          <w:sz w:val="24"/>
          <w:szCs w:val="24"/>
        </w:rPr>
        <w:t>age or person over that age has a learning difficulty or disability if he or she— (a) has a significantly greater difficulty in learning than the majority of others of the same age, or (b) has a disability for the purposes of the Equality Act 2010 which prevents or hinders him or her from making use of facilities for education or training of a kind generally provided for others of the same age in mainstream maintained</w:t>
      </w:r>
      <w:r w:rsidR="00357284" w:rsidRPr="00BF5496">
        <w:rPr>
          <w:rFonts w:ascii="Calibri" w:hAnsi="Calibri" w:cs="Calibri"/>
          <w:i/>
          <w:iCs/>
          <w:sz w:val="24"/>
          <w:szCs w:val="24"/>
        </w:rPr>
        <w:t xml:space="preserve"> schools</w:t>
      </w:r>
      <w:r w:rsidRPr="00BF5496">
        <w:rPr>
          <w:rFonts w:ascii="Calibri" w:hAnsi="Calibri" w:cs="Calibri"/>
          <w:i/>
          <w:iCs/>
          <w:sz w:val="24"/>
          <w:szCs w:val="24"/>
        </w:rPr>
        <w:t xml:space="preserve"> or mainstream institutions in the further education sector. </w:t>
      </w:r>
    </w:p>
    <w:p w14:paraId="18B82A4F" w14:textId="074AD41F" w:rsidR="00B44A25" w:rsidRPr="00BF5496" w:rsidRDefault="00B44A25" w:rsidP="00BF5496">
      <w:pPr>
        <w:spacing w:before="300" w:after="300"/>
        <w:ind w:left="720"/>
        <w:jc w:val="both"/>
        <w:rPr>
          <w:rFonts w:ascii="Calibri" w:hAnsi="Calibri" w:cs="Calibri"/>
          <w:i/>
          <w:iCs/>
          <w:sz w:val="24"/>
          <w:szCs w:val="24"/>
        </w:rPr>
      </w:pPr>
      <w:r w:rsidRPr="00BF5496">
        <w:rPr>
          <w:rFonts w:ascii="Calibri" w:hAnsi="Calibri" w:cs="Calibri"/>
          <w:i/>
          <w:iCs/>
          <w:sz w:val="24"/>
          <w:szCs w:val="24"/>
        </w:rPr>
        <w:t>(3) A child under compulsory</w:t>
      </w:r>
      <w:r w:rsidR="00443252" w:rsidRPr="00BF5496">
        <w:rPr>
          <w:rFonts w:ascii="Calibri" w:hAnsi="Calibri" w:cs="Calibri"/>
          <w:i/>
          <w:iCs/>
          <w:sz w:val="24"/>
          <w:szCs w:val="24"/>
        </w:rPr>
        <w:t xml:space="preserve"> </w:t>
      </w:r>
      <w:r w:rsidR="00357284" w:rsidRPr="00BF5496">
        <w:rPr>
          <w:rFonts w:ascii="Calibri" w:hAnsi="Calibri" w:cs="Calibri"/>
          <w:i/>
          <w:iCs/>
          <w:sz w:val="24"/>
          <w:szCs w:val="24"/>
        </w:rPr>
        <w:t>s</w:t>
      </w:r>
      <w:r w:rsidR="00443252" w:rsidRPr="00BF5496">
        <w:rPr>
          <w:rFonts w:ascii="Calibri" w:hAnsi="Calibri" w:cs="Calibri"/>
          <w:i/>
          <w:iCs/>
          <w:sz w:val="24"/>
          <w:szCs w:val="24"/>
        </w:rPr>
        <w:t>chool</w:t>
      </w:r>
      <w:r w:rsidRPr="00BF5496">
        <w:rPr>
          <w:rFonts w:ascii="Calibri" w:hAnsi="Calibri" w:cs="Calibri"/>
          <w:i/>
          <w:iCs/>
          <w:sz w:val="24"/>
          <w:szCs w:val="24"/>
        </w:rPr>
        <w:t xml:space="preserve"> age has a learning difficulty or disability if he or she is or would be if no additional learning provision were made, likely to be within subsection (2) when of compulsory</w:t>
      </w:r>
      <w:r w:rsidR="00357284" w:rsidRPr="00BF5496">
        <w:rPr>
          <w:rFonts w:ascii="Calibri" w:hAnsi="Calibri" w:cs="Calibri"/>
          <w:i/>
          <w:iCs/>
          <w:sz w:val="24"/>
          <w:szCs w:val="24"/>
        </w:rPr>
        <w:t xml:space="preserve"> s</w:t>
      </w:r>
      <w:r w:rsidR="00443252" w:rsidRPr="00BF5496">
        <w:rPr>
          <w:rFonts w:ascii="Calibri" w:hAnsi="Calibri" w:cs="Calibri"/>
          <w:i/>
          <w:iCs/>
          <w:sz w:val="24"/>
          <w:szCs w:val="24"/>
        </w:rPr>
        <w:t>chool</w:t>
      </w:r>
      <w:r w:rsidRPr="00BF5496">
        <w:rPr>
          <w:rFonts w:ascii="Calibri" w:hAnsi="Calibri" w:cs="Calibri"/>
          <w:i/>
          <w:iCs/>
          <w:sz w:val="24"/>
          <w:szCs w:val="24"/>
        </w:rPr>
        <w:t xml:space="preserve"> age.</w:t>
      </w:r>
    </w:p>
    <w:p w14:paraId="6C3BD90F" w14:textId="77777777" w:rsidR="00B44A25" w:rsidRPr="00BF5496" w:rsidRDefault="00B44A25" w:rsidP="00BF5496">
      <w:pPr>
        <w:spacing w:before="300" w:after="300"/>
        <w:ind w:left="720"/>
        <w:jc w:val="both"/>
        <w:rPr>
          <w:rFonts w:ascii="Calibri" w:hAnsi="Calibri" w:cs="Calibri"/>
          <w:i/>
          <w:iCs/>
          <w:sz w:val="24"/>
          <w:szCs w:val="24"/>
        </w:rPr>
      </w:pPr>
      <w:r w:rsidRPr="00BF5496">
        <w:rPr>
          <w:rFonts w:ascii="Calibri" w:hAnsi="Calibri" w:cs="Calibri"/>
          <w:i/>
          <w:iCs/>
          <w:sz w:val="24"/>
          <w:szCs w:val="24"/>
        </w:rPr>
        <w:t xml:space="preserve">(4) A person does not have a learning difficulty or disability solely because the language (or form of language) in which he or she is or will be taught is different from a language (or form of language) which is or has been used at home. (ALN Code 2.3) </w:t>
      </w:r>
    </w:p>
    <w:p w14:paraId="4F0315C6" w14:textId="77777777" w:rsidR="00B44A25" w:rsidRPr="00BF5496" w:rsidRDefault="00B44A25" w:rsidP="00BF5496">
      <w:pPr>
        <w:pStyle w:val="Heading2"/>
        <w:jc w:val="both"/>
        <w:rPr>
          <w:rFonts w:ascii="Calibri" w:hAnsi="Calibri" w:cs="Calibri"/>
        </w:rPr>
      </w:pPr>
      <w:bookmarkStart w:id="3" w:name="_Toc179899706"/>
      <w:r w:rsidRPr="00BF5496">
        <w:rPr>
          <w:rFonts w:ascii="Calibri" w:hAnsi="Calibri" w:cs="Calibri"/>
        </w:rPr>
        <w:t>Identification and Assessment</w:t>
      </w:r>
      <w:bookmarkEnd w:id="3"/>
    </w:p>
    <w:p w14:paraId="5AC35C83" w14:textId="2CDF159A" w:rsidR="00116010" w:rsidRPr="00BF5496" w:rsidRDefault="00B44A25" w:rsidP="00BF5496">
      <w:pPr>
        <w:spacing w:before="300" w:after="300"/>
        <w:jc w:val="both"/>
        <w:rPr>
          <w:rFonts w:ascii="Calibri" w:hAnsi="Calibri" w:cs="Calibri"/>
          <w:sz w:val="24"/>
          <w:szCs w:val="24"/>
        </w:rPr>
      </w:pPr>
      <w:r w:rsidRPr="00BF5496">
        <w:rPr>
          <w:rFonts w:ascii="Calibri" w:hAnsi="Calibri" w:cs="Calibri"/>
          <w:sz w:val="24"/>
          <w:szCs w:val="24"/>
        </w:rPr>
        <w:t>The ALN Code describes the duties on maintained</w:t>
      </w:r>
      <w:r w:rsidR="00357284" w:rsidRPr="00BF5496">
        <w:rPr>
          <w:rFonts w:ascii="Calibri" w:hAnsi="Calibri" w:cs="Calibri"/>
          <w:sz w:val="24"/>
          <w:szCs w:val="24"/>
        </w:rPr>
        <w:t xml:space="preserve"> s</w:t>
      </w:r>
      <w:r w:rsidR="00443252" w:rsidRPr="00BF5496">
        <w:rPr>
          <w:rFonts w:ascii="Calibri" w:hAnsi="Calibri" w:cs="Calibri"/>
          <w:sz w:val="24"/>
          <w:szCs w:val="24"/>
        </w:rPr>
        <w:t>chool</w:t>
      </w:r>
      <w:r w:rsidRPr="00BF5496">
        <w:rPr>
          <w:rFonts w:ascii="Calibri" w:hAnsi="Calibri" w:cs="Calibri"/>
          <w:sz w:val="24"/>
          <w:szCs w:val="24"/>
        </w:rPr>
        <w:t>s</w:t>
      </w:r>
      <w:r w:rsidR="00C56249" w:rsidRPr="00BF5496">
        <w:rPr>
          <w:rFonts w:ascii="Calibri" w:hAnsi="Calibri" w:cs="Calibri"/>
          <w:sz w:val="24"/>
          <w:szCs w:val="24"/>
        </w:rPr>
        <w:t xml:space="preserve"> </w:t>
      </w:r>
      <w:r w:rsidRPr="00BF5496">
        <w:rPr>
          <w:rFonts w:ascii="Calibri" w:hAnsi="Calibri" w:cs="Calibri"/>
          <w:sz w:val="24"/>
          <w:szCs w:val="24"/>
        </w:rPr>
        <w:t xml:space="preserve">to decide whether a child or young person has ALN, which requires additional learning provision (ALP). </w:t>
      </w:r>
      <w:r w:rsidR="00A52B00" w:rsidRPr="00BF5496">
        <w:rPr>
          <w:rFonts w:ascii="Calibri" w:hAnsi="Calibri" w:cs="Calibri"/>
          <w:sz w:val="24"/>
          <w:szCs w:val="24"/>
        </w:rPr>
        <w:t xml:space="preserve"> </w:t>
      </w:r>
      <w:r w:rsidR="00116010" w:rsidRPr="00BF5496">
        <w:rPr>
          <w:rFonts w:ascii="Calibri" w:hAnsi="Calibri" w:cs="Calibri"/>
          <w:sz w:val="24"/>
          <w:szCs w:val="24"/>
        </w:rPr>
        <w:t xml:space="preserve">ALP encompasses additional or different educational or training provision, which goes beyond that generally made available. </w:t>
      </w:r>
      <w:r w:rsidR="00443252" w:rsidRPr="00BF5496">
        <w:rPr>
          <w:rFonts w:ascii="Calibri" w:hAnsi="Calibri" w:cs="Calibri"/>
          <w:sz w:val="24"/>
          <w:szCs w:val="24"/>
        </w:rPr>
        <w:t>The Dell Primary School</w:t>
      </w:r>
      <w:r w:rsidR="009A6CFB" w:rsidRPr="00BF5496">
        <w:rPr>
          <w:rFonts w:ascii="Calibri" w:hAnsi="Calibri" w:cs="Calibri"/>
          <w:sz w:val="24"/>
          <w:szCs w:val="24"/>
        </w:rPr>
        <w:t xml:space="preserve"> will decide whether to prepare and maintain an Individual Development Plan (IDP) in nearly all cases, unless a pupil is a child looked after (CLA).</w:t>
      </w:r>
    </w:p>
    <w:p w14:paraId="7A954B86" w14:textId="1D1A737D" w:rsidR="003E4E82" w:rsidRPr="00BF5496" w:rsidRDefault="00443252" w:rsidP="00BF5496">
      <w:pPr>
        <w:spacing w:before="300" w:after="300"/>
        <w:jc w:val="both"/>
        <w:rPr>
          <w:rFonts w:ascii="Calibri" w:hAnsi="Calibri" w:cs="Calibri"/>
          <w:sz w:val="24"/>
          <w:szCs w:val="24"/>
        </w:rPr>
      </w:pPr>
      <w:r w:rsidRPr="00BF5496">
        <w:rPr>
          <w:rFonts w:ascii="Calibri" w:hAnsi="Calibri" w:cs="Calibri"/>
          <w:sz w:val="24"/>
          <w:szCs w:val="24"/>
        </w:rPr>
        <w:t>The Dell Primary School</w:t>
      </w:r>
      <w:r w:rsidR="000971B6" w:rsidRPr="00BF5496">
        <w:rPr>
          <w:rFonts w:ascii="Calibri" w:hAnsi="Calibri" w:cs="Calibri"/>
          <w:sz w:val="24"/>
          <w:szCs w:val="24"/>
        </w:rPr>
        <w:t xml:space="preserve">s will use the ongoing assessment cycle and information available to them to identify those pupils who require an IDP.  </w:t>
      </w:r>
      <w:r w:rsidR="003E4E82" w:rsidRPr="00BF5496">
        <w:rPr>
          <w:rFonts w:ascii="Calibri" w:hAnsi="Calibri" w:cs="Calibri"/>
          <w:sz w:val="24"/>
          <w:szCs w:val="24"/>
        </w:rPr>
        <w:t>It is also possible for a</w:t>
      </w:r>
      <w:r w:rsidR="00A52B00" w:rsidRPr="00BF5496">
        <w:rPr>
          <w:rFonts w:ascii="Calibri" w:hAnsi="Calibri" w:cs="Calibri"/>
          <w:sz w:val="24"/>
          <w:szCs w:val="24"/>
        </w:rPr>
        <w:t xml:space="preserve"> parent/ carer, the pupil or another person/ professional working with the individual</w:t>
      </w:r>
      <w:r w:rsidR="003E4E82" w:rsidRPr="00BF5496">
        <w:rPr>
          <w:rFonts w:ascii="Calibri" w:hAnsi="Calibri" w:cs="Calibri"/>
          <w:sz w:val="24"/>
          <w:szCs w:val="24"/>
        </w:rPr>
        <w:t xml:space="preserve"> to request exploration of </w:t>
      </w:r>
      <w:r w:rsidR="003E4E82" w:rsidRPr="00BF5496">
        <w:rPr>
          <w:rFonts w:ascii="Calibri" w:hAnsi="Calibri" w:cs="Calibri"/>
          <w:sz w:val="24"/>
          <w:szCs w:val="24"/>
        </w:rPr>
        <w:lastRenderedPageBreak/>
        <w:t xml:space="preserve">whether a pupil has ALN and </w:t>
      </w:r>
      <w:r w:rsidR="002D40A6" w:rsidRPr="00BF5496">
        <w:rPr>
          <w:rFonts w:ascii="Calibri" w:hAnsi="Calibri" w:cs="Calibri"/>
          <w:sz w:val="24"/>
          <w:szCs w:val="24"/>
        </w:rPr>
        <w:t xml:space="preserve">thus </w:t>
      </w:r>
      <w:r w:rsidR="003E4E82" w:rsidRPr="00BF5496">
        <w:rPr>
          <w:rFonts w:ascii="Calibri" w:hAnsi="Calibri" w:cs="Calibri"/>
          <w:sz w:val="24"/>
          <w:szCs w:val="24"/>
        </w:rPr>
        <w:t>requires an IDP</w:t>
      </w:r>
      <w:r w:rsidR="00A52B00" w:rsidRPr="00BF5496">
        <w:rPr>
          <w:rFonts w:ascii="Calibri" w:hAnsi="Calibri" w:cs="Calibri"/>
          <w:sz w:val="24"/>
          <w:szCs w:val="24"/>
        </w:rPr>
        <w:t xml:space="preserve">.  </w:t>
      </w:r>
      <w:r w:rsidR="00A2785D" w:rsidRPr="00BF5496">
        <w:rPr>
          <w:rFonts w:ascii="Calibri" w:hAnsi="Calibri" w:cs="Calibri"/>
          <w:sz w:val="24"/>
          <w:szCs w:val="24"/>
        </w:rPr>
        <w:t xml:space="preserve"> Requests </w:t>
      </w:r>
      <w:r w:rsidR="00107F7A" w:rsidRPr="00BF5496">
        <w:rPr>
          <w:rFonts w:ascii="Calibri" w:hAnsi="Calibri" w:cs="Calibri"/>
          <w:sz w:val="24"/>
          <w:szCs w:val="24"/>
        </w:rPr>
        <w:t>around children looked after (CLA) must be made to the pupil’s home authority</w:t>
      </w:r>
      <w:r w:rsidR="00E85C00" w:rsidRPr="00BF5496">
        <w:rPr>
          <w:rFonts w:ascii="Calibri" w:hAnsi="Calibri" w:cs="Calibri"/>
          <w:sz w:val="24"/>
          <w:szCs w:val="24"/>
        </w:rPr>
        <w:t xml:space="preserve"> by </w:t>
      </w:r>
      <w:r w:rsidRPr="00BF5496">
        <w:rPr>
          <w:rFonts w:ascii="Calibri" w:hAnsi="Calibri" w:cs="Calibri"/>
          <w:sz w:val="24"/>
          <w:szCs w:val="24"/>
        </w:rPr>
        <w:t>The Dell Primary School</w:t>
      </w:r>
      <w:r w:rsidR="00E85C00" w:rsidRPr="00BF5496">
        <w:rPr>
          <w:rFonts w:ascii="Calibri" w:hAnsi="Calibri" w:cs="Calibri"/>
          <w:sz w:val="24"/>
          <w:szCs w:val="24"/>
        </w:rPr>
        <w:t>, parents/ carers, pupil or any other professional working with the pupil</w:t>
      </w:r>
      <w:r w:rsidR="00107F7A" w:rsidRPr="00BF5496">
        <w:rPr>
          <w:rFonts w:ascii="Calibri" w:hAnsi="Calibri" w:cs="Calibri"/>
          <w:sz w:val="24"/>
          <w:szCs w:val="24"/>
        </w:rPr>
        <w:t xml:space="preserve">.  </w:t>
      </w:r>
    </w:p>
    <w:p w14:paraId="497825C9" w14:textId="1ACD52BC" w:rsidR="00C94423" w:rsidRPr="00BF5496" w:rsidRDefault="00A52B00" w:rsidP="00BF5496">
      <w:pPr>
        <w:spacing w:before="300" w:after="300"/>
        <w:jc w:val="both"/>
        <w:rPr>
          <w:rFonts w:ascii="Calibri" w:hAnsi="Calibri" w:cs="Calibri"/>
          <w:sz w:val="24"/>
          <w:szCs w:val="24"/>
        </w:rPr>
      </w:pPr>
      <w:r w:rsidRPr="00BF5496">
        <w:rPr>
          <w:rFonts w:ascii="Calibri" w:hAnsi="Calibri" w:cs="Calibri"/>
          <w:sz w:val="24"/>
          <w:szCs w:val="24"/>
        </w:rPr>
        <w:t xml:space="preserve">Once </w:t>
      </w:r>
      <w:r w:rsidR="003E4E82" w:rsidRPr="00BF5496">
        <w:rPr>
          <w:rFonts w:ascii="Calibri" w:hAnsi="Calibri" w:cs="Calibri"/>
          <w:sz w:val="24"/>
          <w:szCs w:val="24"/>
        </w:rPr>
        <w:t>a</w:t>
      </w:r>
      <w:r w:rsidRPr="00BF5496">
        <w:rPr>
          <w:rFonts w:ascii="Calibri" w:hAnsi="Calibri" w:cs="Calibri"/>
          <w:sz w:val="24"/>
          <w:szCs w:val="24"/>
        </w:rPr>
        <w:t xml:space="preserve"> request is made</w:t>
      </w:r>
      <w:r w:rsidR="002D40A6" w:rsidRPr="00BF5496">
        <w:rPr>
          <w:rFonts w:ascii="Calibri" w:hAnsi="Calibri" w:cs="Calibri"/>
          <w:sz w:val="24"/>
          <w:szCs w:val="24"/>
        </w:rPr>
        <w:t xml:space="preserve"> to</w:t>
      </w:r>
      <w:r w:rsidR="00357284" w:rsidRPr="00BF5496">
        <w:rPr>
          <w:rFonts w:ascii="Calibri" w:hAnsi="Calibri" w:cs="Calibri"/>
          <w:sz w:val="24"/>
          <w:szCs w:val="24"/>
        </w:rPr>
        <w:t xml:space="preserve"> </w:t>
      </w:r>
      <w:r w:rsidR="00443252" w:rsidRPr="00BF5496">
        <w:rPr>
          <w:rFonts w:ascii="Calibri" w:hAnsi="Calibri" w:cs="Calibri"/>
          <w:sz w:val="24"/>
          <w:szCs w:val="24"/>
        </w:rPr>
        <w:t>The Dell Primary School</w:t>
      </w:r>
      <w:r w:rsidRPr="00BF5496">
        <w:rPr>
          <w:rFonts w:ascii="Calibri" w:hAnsi="Calibri" w:cs="Calibri"/>
          <w:sz w:val="24"/>
          <w:szCs w:val="24"/>
        </w:rPr>
        <w:t xml:space="preserve">, </w:t>
      </w:r>
      <w:r w:rsidR="00443252" w:rsidRPr="00BF5496">
        <w:rPr>
          <w:rFonts w:ascii="Calibri" w:hAnsi="Calibri" w:cs="Calibri"/>
          <w:sz w:val="24"/>
          <w:szCs w:val="24"/>
        </w:rPr>
        <w:t>The Dell Primary School</w:t>
      </w:r>
      <w:r w:rsidRPr="00BF5496">
        <w:rPr>
          <w:rFonts w:ascii="Calibri" w:hAnsi="Calibri" w:cs="Calibri"/>
          <w:sz w:val="24"/>
          <w:szCs w:val="24"/>
        </w:rPr>
        <w:t xml:space="preserve"> must follow a </w:t>
      </w:r>
      <w:r w:rsidR="003E4E82" w:rsidRPr="00BF5496">
        <w:rPr>
          <w:rFonts w:ascii="Calibri" w:hAnsi="Calibri" w:cs="Calibri"/>
          <w:sz w:val="24"/>
          <w:szCs w:val="24"/>
        </w:rPr>
        <w:t xml:space="preserve">statutory </w:t>
      </w:r>
      <w:r w:rsidR="00781882" w:rsidRPr="00BF5496">
        <w:rPr>
          <w:rFonts w:ascii="Calibri" w:hAnsi="Calibri" w:cs="Calibri"/>
          <w:sz w:val="24"/>
          <w:szCs w:val="24"/>
        </w:rPr>
        <w:t>35-day</w:t>
      </w:r>
      <w:r w:rsidRPr="00BF5496">
        <w:rPr>
          <w:rFonts w:ascii="Calibri" w:hAnsi="Calibri" w:cs="Calibri"/>
          <w:sz w:val="24"/>
          <w:szCs w:val="24"/>
        </w:rPr>
        <w:t xml:space="preserve"> process, outlined in the ALN Code.  </w:t>
      </w:r>
      <w:r w:rsidR="00C94423" w:rsidRPr="00BF5496">
        <w:rPr>
          <w:rFonts w:ascii="Calibri" w:hAnsi="Calibri" w:cs="Calibri"/>
          <w:sz w:val="24"/>
          <w:szCs w:val="24"/>
        </w:rPr>
        <w:t xml:space="preserve">The process can be extended for reasonable grounds, for example </w:t>
      </w:r>
      <w:r w:rsidR="00781882" w:rsidRPr="00BF5496">
        <w:rPr>
          <w:rFonts w:ascii="Calibri" w:hAnsi="Calibri" w:cs="Calibri"/>
          <w:sz w:val="24"/>
          <w:szCs w:val="24"/>
        </w:rPr>
        <w:t>information from external professionals is essential for decision making/ drafting an IDP and there is a delay in this being provided.</w:t>
      </w:r>
      <w:r w:rsidR="009751EC" w:rsidRPr="00BF5496">
        <w:rPr>
          <w:rFonts w:ascii="Calibri" w:hAnsi="Calibri" w:cs="Calibri"/>
          <w:sz w:val="24"/>
          <w:szCs w:val="24"/>
        </w:rPr>
        <w:t xml:space="preserve">  </w:t>
      </w:r>
    </w:p>
    <w:p w14:paraId="6C992E7A" w14:textId="7D4B2BAE" w:rsidR="00A52B00" w:rsidRPr="00BF5496" w:rsidRDefault="00A52B00" w:rsidP="00BF5496">
      <w:pPr>
        <w:spacing w:before="300" w:after="300"/>
        <w:jc w:val="both"/>
        <w:rPr>
          <w:rFonts w:ascii="Calibri" w:hAnsi="Calibri" w:cs="Calibri"/>
          <w:sz w:val="24"/>
          <w:szCs w:val="24"/>
        </w:rPr>
      </w:pPr>
      <w:r w:rsidRPr="00BF5496">
        <w:rPr>
          <w:rFonts w:ascii="Calibri" w:hAnsi="Calibri" w:cs="Calibri"/>
          <w:sz w:val="24"/>
          <w:szCs w:val="24"/>
        </w:rPr>
        <w:t xml:space="preserve">Parent/ carer </w:t>
      </w:r>
      <w:r w:rsidR="00116010" w:rsidRPr="00BF5496">
        <w:rPr>
          <w:rFonts w:ascii="Calibri" w:hAnsi="Calibri" w:cs="Calibri"/>
          <w:sz w:val="24"/>
          <w:szCs w:val="24"/>
        </w:rPr>
        <w:t xml:space="preserve">consent is essential in order to follow this process.  As part of the process to identify whether there is an additional learning need, </w:t>
      </w:r>
      <w:r w:rsidR="00443252" w:rsidRPr="00BF5496">
        <w:rPr>
          <w:rFonts w:ascii="Calibri" w:hAnsi="Calibri" w:cs="Calibri"/>
          <w:sz w:val="24"/>
          <w:szCs w:val="24"/>
        </w:rPr>
        <w:t>The Dell Primary School</w:t>
      </w:r>
      <w:r w:rsidR="00116010" w:rsidRPr="00BF5496">
        <w:rPr>
          <w:rFonts w:ascii="Calibri" w:hAnsi="Calibri" w:cs="Calibri"/>
          <w:sz w:val="24"/>
          <w:szCs w:val="24"/>
        </w:rPr>
        <w:t xml:space="preserve"> will capture the views of the family and the pupil, as well as seeking further information from all professionals </w:t>
      </w:r>
      <w:r w:rsidR="003E2BC4" w:rsidRPr="00BF5496">
        <w:rPr>
          <w:rFonts w:ascii="Calibri" w:hAnsi="Calibri" w:cs="Calibri"/>
          <w:sz w:val="24"/>
          <w:szCs w:val="24"/>
        </w:rPr>
        <w:t xml:space="preserve">working with the pupil.  </w:t>
      </w:r>
    </w:p>
    <w:p w14:paraId="1B3F528B" w14:textId="51A0596C" w:rsidR="00E44E24" w:rsidRPr="00BF5496" w:rsidRDefault="00443252" w:rsidP="00BF5496">
      <w:pPr>
        <w:spacing w:before="300" w:after="300"/>
        <w:jc w:val="both"/>
        <w:rPr>
          <w:rFonts w:ascii="Calibri" w:hAnsi="Calibri" w:cs="Calibri"/>
          <w:sz w:val="24"/>
          <w:szCs w:val="24"/>
        </w:rPr>
      </w:pPr>
      <w:r w:rsidRPr="00BF5496">
        <w:rPr>
          <w:rFonts w:ascii="Calibri" w:hAnsi="Calibri" w:cs="Calibri"/>
          <w:sz w:val="24"/>
          <w:szCs w:val="24"/>
        </w:rPr>
        <w:t>The Dell Primary School</w:t>
      </w:r>
      <w:r w:rsidR="00E44E24" w:rsidRPr="00BF5496">
        <w:rPr>
          <w:rFonts w:ascii="Calibri" w:hAnsi="Calibri" w:cs="Calibri"/>
          <w:sz w:val="24"/>
          <w:szCs w:val="24"/>
        </w:rPr>
        <w:t xml:space="preserve"> will work with parents/ carers as part of this process and provide the reasons for the decision made.  Where there is a disagreement around the decision, </w:t>
      </w:r>
      <w:r w:rsidRPr="00BF5496">
        <w:rPr>
          <w:rFonts w:ascii="Calibri" w:hAnsi="Calibri" w:cs="Calibri"/>
          <w:sz w:val="24"/>
          <w:szCs w:val="24"/>
        </w:rPr>
        <w:t>The Dell Primary School</w:t>
      </w:r>
      <w:r w:rsidR="00E44E24" w:rsidRPr="00BF5496">
        <w:rPr>
          <w:rFonts w:ascii="Calibri" w:hAnsi="Calibri" w:cs="Calibri"/>
          <w:sz w:val="24"/>
          <w:szCs w:val="24"/>
        </w:rPr>
        <w:t xml:space="preserve">s </w:t>
      </w:r>
      <w:r w:rsidR="008B52DF" w:rsidRPr="00BF5496">
        <w:rPr>
          <w:rFonts w:ascii="Calibri" w:hAnsi="Calibri" w:cs="Calibri"/>
          <w:sz w:val="24"/>
          <w:szCs w:val="24"/>
        </w:rPr>
        <w:t>will</w:t>
      </w:r>
      <w:r w:rsidR="00E44E24" w:rsidRPr="00BF5496">
        <w:rPr>
          <w:rFonts w:ascii="Calibri" w:hAnsi="Calibri" w:cs="Calibri"/>
          <w:sz w:val="24"/>
          <w:szCs w:val="24"/>
        </w:rPr>
        <w:t xml:space="preserve"> offer opportunities for a person-centred meeting to explore the concerns.</w:t>
      </w:r>
      <w:r w:rsidR="00BC19CB" w:rsidRPr="00BF5496">
        <w:rPr>
          <w:rFonts w:ascii="Calibri" w:hAnsi="Calibri" w:cs="Calibri"/>
          <w:sz w:val="24"/>
          <w:szCs w:val="24"/>
        </w:rPr>
        <w:t xml:space="preserve">  </w:t>
      </w:r>
    </w:p>
    <w:p w14:paraId="44673A8D" w14:textId="3BBF98C5" w:rsidR="00B44A25" w:rsidRPr="00BF5496" w:rsidRDefault="00B44A25" w:rsidP="00BF5496">
      <w:pPr>
        <w:spacing w:before="300" w:after="300"/>
        <w:jc w:val="both"/>
        <w:rPr>
          <w:rFonts w:ascii="Calibri" w:hAnsi="Calibri" w:cs="Calibri"/>
          <w:sz w:val="24"/>
          <w:szCs w:val="24"/>
        </w:rPr>
      </w:pPr>
      <w:r w:rsidRPr="00BF5496">
        <w:rPr>
          <w:rFonts w:ascii="Calibri" w:hAnsi="Calibri" w:cs="Calibri"/>
          <w:sz w:val="24"/>
          <w:szCs w:val="24"/>
        </w:rPr>
        <w:t xml:space="preserve">An Individual Development Plan (IDP) will be provided for a </w:t>
      </w:r>
      <w:r w:rsidR="002D40A6" w:rsidRPr="00BF5496">
        <w:rPr>
          <w:rFonts w:ascii="Calibri" w:hAnsi="Calibri" w:cs="Calibri"/>
          <w:sz w:val="24"/>
          <w:szCs w:val="24"/>
        </w:rPr>
        <w:t>pupil</w:t>
      </w:r>
      <w:r w:rsidRPr="00BF5496">
        <w:rPr>
          <w:rFonts w:ascii="Calibri" w:hAnsi="Calibri" w:cs="Calibri"/>
          <w:sz w:val="24"/>
          <w:szCs w:val="24"/>
        </w:rPr>
        <w:t xml:space="preserve"> identified as having ALN requiring ALP; this statutory document will include a description of the </w:t>
      </w:r>
      <w:r w:rsidR="00C94423" w:rsidRPr="00BF5496">
        <w:rPr>
          <w:rFonts w:ascii="Calibri" w:hAnsi="Calibri" w:cs="Calibri"/>
          <w:sz w:val="24"/>
          <w:szCs w:val="24"/>
        </w:rPr>
        <w:t>pupil’s</w:t>
      </w:r>
      <w:r w:rsidRPr="00BF5496">
        <w:rPr>
          <w:rFonts w:ascii="Calibri" w:hAnsi="Calibri" w:cs="Calibri"/>
          <w:sz w:val="24"/>
          <w:szCs w:val="24"/>
        </w:rPr>
        <w:t xml:space="preserve"> needs, their one-page profile (OPP) and additional learning provision deemed necessary to meet their needs. Once an IDP is issued, it should be reviewed on at least an annual basis</w:t>
      </w:r>
      <w:r w:rsidR="00C94423" w:rsidRPr="00BF5496">
        <w:rPr>
          <w:rFonts w:ascii="Calibri" w:hAnsi="Calibri" w:cs="Calibri"/>
          <w:sz w:val="24"/>
          <w:szCs w:val="24"/>
        </w:rPr>
        <w:t xml:space="preserve"> or if there is a significant change in ALN</w:t>
      </w:r>
      <w:r w:rsidRPr="00BF5496">
        <w:rPr>
          <w:rFonts w:ascii="Calibri" w:hAnsi="Calibri" w:cs="Calibri"/>
          <w:sz w:val="24"/>
          <w:szCs w:val="24"/>
        </w:rPr>
        <w:t>.</w:t>
      </w:r>
      <w:r w:rsidR="00C94423" w:rsidRPr="00BF5496">
        <w:rPr>
          <w:rFonts w:ascii="Calibri" w:hAnsi="Calibri" w:cs="Calibri"/>
          <w:sz w:val="24"/>
          <w:szCs w:val="24"/>
        </w:rPr>
        <w:t xml:space="preserve">  Parents/ carers or the pupil can request a review at any time.</w:t>
      </w:r>
      <w:r w:rsidRPr="00BF5496">
        <w:rPr>
          <w:rFonts w:ascii="Calibri" w:hAnsi="Calibri" w:cs="Calibri"/>
          <w:sz w:val="24"/>
          <w:szCs w:val="24"/>
        </w:rPr>
        <w:t xml:space="preserve"> </w:t>
      </w:r>
    </w:p>
    <w:p w14:paraId="164C87B0" w14:textId="77777777" w:rsidR="00B654D1" w:rsidRPr="00BF5496" w:rsidRDefault="00B654D1" w:rsidP="00BF5496">
      <w:pPr>
        <w:pStyle w:val="Heading2"/>
        <w:jc w:val="both"/>
        <w:rPr>
          <w:rFonts w:ascii="Calibri" w:hAnsi="Calibri" w:cs="Calibri"/>
        </w:rPr>
      </w:pPr>
      <w:bookmarkStart w:id="4" w:name="_Toc179899708"/>
      <w:r w:rsidRPr="00BF5496">
        <w:rPr>
          <w:rFonts w:ascii="Calibri" w:hAnsi="Calibri" w:cs="Calibri"/>
        </w:rPr>
        <w:t>Statutory Responsibilities of the Local Authority</w:t>
      </w:r>
    </w:p>
    <w:p w14:paraId="10FE26CF" w14:textId="0489CD44" w:rsidR="00B654D1" w:rsidRPr="00BF5496" w:rsidRDefault="00B654D1" w:rsidP="00BF5496">
      <w:pPr>
        <w:spacing w:before="300" w:after="300"/>
        <w:jc w:val="both"/>
        <w:rPr>
          <w:rFonts w:ascii="Calibri" w:hAnsi="Calibri" w:cs="Calibri"/>
          <w:sz w:val="24"/>
          <w:szCs w:val="24"/>
        </w:rPr>
      </w:pPr>
      <w:r w:rsidRPr="00BF5496">
        <w:rPr>
          <w:rFonts w:ascii="Calibri" w:hAnsi="Calibri" w:cs="Calibri"/>
          <w:sz w:val="24"/>
          <w:szCs w:val="24"/>
        </w:rPr>
        <w:t>The local authority (LA) is responsible for identifying whether a child or young person may have ALN and the subsequent decision as to whether requires an IDP for the following groups of children/ young people</w:t>
      </w:r>
      <w:r w:rsidR="00C94423" w:rsidRPr="00BF5496">
        <w:rPr>
          <w:rFonts w:ascii="Calibri" w:hAnsi="Calibri" w:cs="Calibri"/>
          <w:sz w:val="24"/>
          <w:szCs w:val="24"/>
        </w:rPr>
        <w:t>:</w:t>
      </w:r>
    </w:p>
    <w:p w14:paraId="01238BB3" w14:textId="77777777" w:rsidR="00B654D1" w:rsidRPr="00BF5496" w:rsidRDefault="00B654D1" w:rsidP="00BF5496">
      <w:pPr>
        <w:pStyle w:val="ListParagraph"/>
        <w:numPr>
          <w:ilvl w:val="0"/>
          <w:numId w:val="17"/>
        </w:numPr>
        <w:spacing w:before="300" w:after="300" w:line="256" w:lineRule="auto"/>
        <w:jc w:val="both"/>
        <w:rPr>
          <w:rFonts w:ascii="Calibri" w:hAnsi="Calibri" w:cs="Calibri"/>
          <w:sz w:val="24"/>
          <w:szCs w:val="24"/>
        </w:rPr>
      </w:pPr>
      <w:r w:rsidRPr="00BF5496">
        <w:rPr>
          <w:rFonts w:ascii="Calibri" w:hAnsi="Calibri" w:cs="Calibri"/>
          <w:sz w:val="24"/>
          <w:szCs w:val="24"/>
        </w:rPr>
        <w:t>Children attending non-maintained Nursery settings.</w:t>
      </w:r>
    </w:p>
    <w:p w14:paraId="4BB303DB" w14:textId="77777777" w:rsidR="00B654D1" w:rsidRPr="00BF5496" w:rsidRDefault="00B654D1" w:rsidP="00BF5496">
      <w:pPr>
        <w:pStyle w:val="ListParagraph"/>
        <w:numPr>
          <w:ilvl w:val="0"/>
          <w:numId w:val="17"/>
        </w:numPr>
        <w:spacing w:before="300" w:after="300" w:line="256" w:lineRule="auto"/>
        <w:jc w:val="both"/>
        <w:rPr>
          <w:rFonts w:ascii="Calibri" w:hAnsi="Calibri" w:cs="Calibri"/>
          <w:sz w:val="24"/>
          <w:szCs w:val="24"/>
        </w:rPr>
      </w:pPr>
      <w:r w:rsidRPr="00BF5496">
        <w:rPr>
          <w:rFonts w:ascii="Calibri" w:hAnsi="Calibri" w:cs="Calibri"/>
          <w:sz w:val="24"/>
          <w:szCs w:val="24"/>
        </w:rPr>
        <w:t>Children or young people looked after (CLA)</w:t>
      </w:r>
    </w:p>
    <w:p w14:paraId="4E415EBB" w14:textId="19556293" w:rsidR="00203ACC" w:rsidRPr="00BF5496" w:rsidRDefault="00203ACC" w:rsidP="00BF5496">
      <w:pPr>
        <w:pStyle w:val="ListParagraph"/>
        <w:numPr>
          <w:ilvl w:val="0"/>
          <w:numId w:val="17"/>
        </w:numPr>
        <w:spacing w:before="300" w:after="300" w:line="256" w:lineRule="auto"/>
        <w:jc w:val="both"/>
        <w:rPr>
          <w:rFonts w:ascii="Calibri" w:hAnsi="Calibri" w:cs="Calibri"/>
          <w:sz w:val="24"/>
          <w:szCs w:val="24"/>
        </w:rPr>
      </w:pPr>
      <w:r w:rsidRPr="00BF5496">
        <w:rPr>
          <w:rFonts w:ascii="Calibri" w:hAnsi="Calibri" w:cs="Calibri"/>
          <w:sz w:val="24"/>
          <w:szCs w:val="24"/>
        </w:rPr>
        <w:t>Children or young people who are dual registered</w:t>
      </w:r>
    </w:p>
    <w:p w14:paraId="2DA7BA62" w14:textId="77777777" w:rsidR="00B654D1" w:rsidRPr="00BF5496" w:rsidRDefault="00B654D1" w:rsidP="00BF5496">
      <w:pPr>
        <w:pStyle w:val="ListParagraph"/>
        <w:numPr>
          <w:ilvl w:val="0"/>
          <w:numId w:val="17"/>
        </w:numPr>
        <w:spacing w:before="300" w:after="300" w:line="256" w:lineRule="auto"/>
        <w:jc w:val="both"/>
        <w:rPr>
          <w:rFonts w:ascii="Calibri" w:hAnsi="Calibri" w:cs="Calibri"/>
          <w:sz w:val="24"/>
          <w:szCs w:val="24"/>
        </w:rPr>
      </w:pPr>
      <w:r w:rsidRPr="00BF5496">
        <w:rPr>
          <w:rFonts w:ascii="Calibri" w:hAnsi="Calibri" w:cs="Calibri"/>
          <w:sz w:val="24"/>
          <w:szCs w:val="24"/>
        </w:rPr>
        <w:t>Children or young people attending Monmouthshire’s Specialist Resource Base Provision (SRBs)</w:t>
      </w:r>
    </w:p>
    <w:p w14:paraId="16A60E08" w14:textId="7245C5A2" w:rsidR="00B654D1" w:rsidRPr="00BF5496" w:rsidRDefault="00B654D1" w:rsidP="00BF5496">
      <w:pPr>
        <w:pStyle w:val="ListParagraph"/>
        <w:numPr>
          <w:ilvl w:val="0"/>
          <w:numId w:val="17"/>
        </w:numPr>
        <w:spacing w:before="300" w:after="300" w:line="256" w:lineRule="auto"/>
        <w:jc w:val="both"/>
        <w:rPr>
          <w:rFonts w:ascii="Calibri" w:hAnsi="Calibri" w:cs="Calibri"/>
          <w:sz w:val="24"/>
          <w:szCs w:val="24"/>
        </w:rPr>
      </w:pPr>
      <w:r w:rsidRPr="00BF5496">
        <w:rPr>
          <w:rFonts w:ascii="Calibri" w:hAnsi="Calibri" w:cs="Calibri"/>
          <w:sz w:val="24"/>
          <w:szCs w:val="24"/>
        </w:rPr>
        <w:t xml:space="preserve">Children or young people attending out of county maintained special </w:t>
      </w:r>
      <w:r w:rsidR="00443252" w:rsidRPr="00BF5496">
        <w:rPr>
          <w:rFonts w:ascii="Calibri" w:hAnsi="Calibri" w:cs="Calibri"/>
          <w:sz w:val="24"/>
          <w:szCs w:val="24"/>
        </w:rPr>
        <w:t>The Dell Primary School</w:t>
      </w:r>
      <w:r w:rsidRPr="00BF5496">
        <w:rPr>
          <w:rFonts w:ascii="Calibri" w:hAnsi="Calibri" w:cs="Calibri"/>
          <w:sz w:val="24"/>
          <w:szCs w:val="24"/>
        </w:rPr>
        <w:t xml:space="preserve">s, independent </w:t>
      </w:r>
      <w:r w:rsidR="00357284" w:rsidRPr="00BF5496">
        <w:rPr>
          <w:rFonts w:ascii="Calibri" w:hAnsi="Calibri" w:cs="Calibri"/>
          <w:sz w:val="24"/>
          <w:szCs w:val="24"/>
        </w:rPr>
        <w:t>s</w:t>
      </w:r>
      <w:r w:rsidR="00443252" w:rsidRPr="00BF5496">
        <w:rPr>
          <w:rFonts w:ascii="Calibri" w:hAnsi="Calibri" w:cs="Calibri"/>
          <w:sz w:val="24"/>
          <w:szCs w:val="24"/>
        </w:rPr>
        <w:t>chool</w:t>
      </w:r>
      <w:r w:rsidRPr="00BF5496">
        <w:rPr>
          <w:rFonts w:ascii="Calibri" w:hAnsi="Calibri" w:cs="Calibri"/>
          <w:sz w:val="24"/>
          <w:szCs w:val="24"/>
        </w:rPr>
        <w:t>s or independent special post-16 institutions (ISPIs).</w:t>
      </w:r>
    </w:p>
    <w:p w14:paraId="7B7506DE" w14:textId="77777777" w:rsidR="00B654D1" w:rsidRPr="00BF5496" w:rsidRDefault="00B654D1" w:rsidP="00BF5496">
      <w:pPr>
        <w:spacing w:before="300" w:after="300"/>
        <w:jc w:val="both"/>
        <w:rPr>
          <w:rFonts w:ascii="Calibri" w:hAnsi="Calibri" w:cs="Calibri"/>
          <w:sz w:val="24"/>
          <w:szCs w:val="24"/>
        </w:rPr>
      </w:pPr>
      <w:r w:rsidRPr="00BF5496">
        <w:rPr>
          <w:rFonts w:ascii="Calibri" w:hAnsi="Calibri" w:cs="Calibri"/>
          <w:sz w:val="24"/>
          <w:szCs w:val="24"/>
        </w:rPr>
        <w:t xml:space="preserve">The LA has 12 weeks to complete an IDP Assessment. </w:t>
      </w:r>
    </w:p>
    <w:p w14:paraId="53957B2B" w14:textId="7AE480AF" w:rsidR="00B654D1" w:rsidRPr="00BF5496" w:rsidRDefault="00B654D1" w:rsidP="00BF5496">
      <w:pPr>
        <w:spacing w:before="300" w:after="300"/>
        <w:jc w:val="both"/>
        <w:rPr>
          <w:rFonts w:ascii="Calibri" w:hAnsi="Calibri" w:cs="Calibri"/>
          <w:sz w:val="24"/>
          <w:szCs w:val="24"/>
        </w:rPr>
      </w:pPr>
      <w:r w:rsidRPr="00BF5496">
        <w:rPr>
          <w:rFonts w:ascii="Calibri" w:hAnsi="Calibri" w:cs="Calibri"/>
          <w:sz w:val="24"/>
          <w:szCs w:val="24"/>
        </w:rPr>
        <w:t xml:space="preserve">The LA can, in certain circumstances, take responsibility for IDPs for children and young people attending maintained </w:t>
      </w:r>
      <w:r w:rsidR="00357284" w:rsidRPr="00BF5496">
        <w:rPr>
          <w:rFonts w:ascii="Calibri" w:hAnsi="Calibri" w:cs="Calibri"/>
          <w:sz w:val="24"/>
          <w:szCs w:val="24"/>
        </w:rPr>
        <w:t>s</w:t>
      </w:r>
      <w:r w:rsidR="00443252" w:rsidRPr="00BF5496">
        <w:rPr>
          <w:rFonts w:ascii="Calibri" w:hAnsi="Calibri" w:cs="Calibri"/>
          <w:sz w:val="24"/>
          <w:szCs w:val="24"/>
        </w:rPr>
        <w:t>chool</w:t>
      </w:r>
      <w:r w:rsidRPr="00BF5496">
        <w:rPr>
          <w:rFonts w:ascii="Calibri" w:hAnsi="Calibri" w:cs="Calibri"/>
          <w:sz w:val="24"/>
          <w:szCs w:val="24"/>
        </w:rPr>
        <w:t xml:space="preserve">s. </w:t>
      </w:r>
      <w:r w:rsidRPr="00BF5496">
        <w:rPr>
          <w:rFonts w:ascii="Calibri" w:hAnsi="Calibri" w:cs="Calibri"/>
          <w:b/>
          <w:bCs/>
          <w:sz w:val="24"/>
          <w:szCs w:val="24"/>
        </w:rPr>
        <w:t>Monmouthshire’s Principles Document</w:t>
      </w:r>
      <w:r w:rsidRPr="00BF5496">
        <w:rPr>
          <w:rFonts w:ascii="Calibri" w:hAnsi="Calibri" w:cs="Calibri"/>
          <w:sz w:val="24"/>
          <w:szCs w:val="24"/>
        </w:rPr>
        <w:t xml:space="preserve"> is available </w:t>
      </w:r>
      <w:r w:rsidRPr="00BF5496">
        <w:rPr>
          <w:rFonts w:ascii="Calibri" w:hAnsi="Calibri" w:cs="Calibri"/>
          <w:sz w:val="24"/>
          <w:szCs w:val="24"/>
        </w:rPr>
        <w:lastRenderedPageBreak/>
        <w:t>via the website (</w:t>
      </w:r>
      <w:hyperlink r:id="rId14" w:history="1">
        <w:r w:rsidRPr="00BF5496">
          <w:rPr>
            <w:rStyle w:val="Hyperlink"/>
            <w:rFonts w:ascii="Calibri" w:hAnsi="Calibri" w:cs="Calibri"/>
            <w:sz w:val="24"/>
            <w:szCs w:val="24"/>
          </w:rPr>
          <w:t>https://www.monmouthshire.gov.uk/MCC-Principles-Document-2022.</w:t>
        </w:r>
      </w:hyperlink>
      <w:r w:rsidRPr="00BF5496">
        <w:rPr>
          <w:rFonts w:ascii="Calibri" w:hAnsi="Calibri" w:cs="Calibri"/>
          <w:sz w:val="24"/>
          <w:szCs w:val="24"/>
        </w:rPr>
        <w:t xml:space="preserve">) and describes the process that maintained </w:t>
      </w:r>
      <w:r w:rsidR="00357284" w:rsidRPr="00BF5496">
        <w:rPr>
          <w:rFonts w:ascii="Calibri" w:hAnsi="Calibri" w:cs="Calibri"/>
          <w:sz w:val="24"/>
          <w:szCs w:val="24"/>
        </w:rPr>
        <w:t>s</w:t>
      </w:r>
      <w:r w:rsidR="00443252" w:rsidRPr="00BF5496">
        <w:rPr>
          <w:rFonts w:ascii="Calibri" w:hAnsi="Calibri" w:cs="Calibri"/>
          <w:sz w:val="24"/>
          <w:szCs w:val="24"/>
        </w:rPr>
        <w:t>chool</w:t>
      </w:r>
      <w:r w:rsidRPr="00BF5496">
        <w:rPr>
          <w:rFonts w:ascii="Calibri" w:hAnsi="Calibri" w:cs="Calibri"/>
          <w:sz w:val="24"/>
          <w:szCs w:val="24"/>
        </w:rPr>
        <w:t xml:space="preserve">s would need to follow to request that the LA takes responsibility for a child or young person’s IDP. </w:t>
      </w:r>
    </w:p>
    <w:p w14:paraId="28A2F8AA" w14:textId="09B7D473" w:rsidR="00B654D1" w:rsidRPr="00BF5496" w:rsidRDefault="00B654D1" w:rsidP="00BF5496">
      <w:pPr>
        <w:spacing w:before="300" w:after="300"/>
        <w:jc w:val="both"/>
        <w:rPr>
          <w:rFonts w:ascii="Calibri" w:hAnsi="Calibri" w:cs="Calibri"/>
          <w:sz w:val="24"/>
          <w:szCs w:val="24"/>
        </w:rPr>
      </w:pPr>
      <w:r w:rsidRPr="00BF5496">
        <w:rPr>
          <w:rFonts w:ascii="Calibri" w:hAnsi="Calibri" w:cs="Calibri"/>
          <w:sz w:val="24"/>
          <w:szCs w:val="24"/>
        </w:rPr>
        <w:t>For all referrals or appeals to the Local Authority,</w:t>
      </w:r>
      <w:r w:rsidRPr="00BF5496">
        <w:rPr>
          <w:rFonts w:ascii="Calibri" w:hAnsi="Calibri" w:cs="Calibri"/>
          <w:kern w:val="0"/>
          <w:sz w:val="24"/>
          <w:szCs w:val="24"/>
          <w14:ligatures w14:val="none"/>
        </w:rPr>
        <w:t xml:space="preserve"> all decisions will be made by the ALN Statutory Panel, this includes decisions relating to commencing an IDP assessment or agreeing to an IDP being written. The ALN Statutory Panel is part of a wider Inclusion Panel, which takes place every three weeks.  This Panel comprises of Statutory Officers, a Senior Inclusion Officer, an Educational Psychologist, a representative of the independent parent partnership and where appropriate, a </w:t>
      </w:r>
      <w:r w:rsidR="00443252" w:rsidRPr="00BF5496">
        <w:rPr>
          <w:rFonts w:ascii="Calibri" w:hAnsi="Calibri" w:cs="Calibri"/>
          <w:kern w:val="0"/>
          <w:sz w:val="24"/>
          <w:szCs w:val="24"/>
          <w14:ligatures w14:val="none"/>
        </w:rPr>
        <w:t>The Dell Primary School</w:t>
      </w:r>
      <w:r w:rsidRPr="00BF5496">
        <w:rPr>
          <w:rFonts w:ascii="Calibri" w:hAnsi="Calibri" w:cs="Calibri"/>
          <w:kern w:val="0"/>
          <w:sz w:val="24"/>
          <w:szCs w:val="24"/>
          <w14:ligatures w14:val="none"/>
        </w:rPr>
        <w:t xml:space="preserve"> representative.</w:t>
      </w:r>
    </w:p>
    <w:p w14:paraId="7F290007" w14:textId="3106E3CC" w:rsidR="00B65071" w:rsidRPr="00BF5496" w:rsidRDefault="00B65071" w:rsidP="00BF5496">
      <w:pPr>
        <w:pStyle w:val="Heading2"/>
        <w:jc w:val="both"/>
        <w:rPr>
          <w:rFonts w:ascii="Calibri" w:hAnsi="Calibri" w:cs="Calibri"/>
        </w:rPr>
      </w:pPr>
      <w:r w:rsidRPr="00BF5496">
        <w:rPr>
          <w:rFonts w:ascii="Calibri" w:hAnsi="Calibri" w:cs="Calibri"/>
        </w:rPr>
        <w:t>Provision and Professional Learning</w:t>
      </w:r>
    </w:p>
    <w:p w14:paraId="1EF82742" w14:textId="1C1CC06A" w:rsidR="00B65071" w:rsidRPr="00BF5496" w:rsidRDefault="004D768C" w:rsidP="00BF5496">
      <w:pPr>
        <w:pStyle w:val="Heading2"/>
        <w:jc w:val="both"/>
        <w:rPr>
          <w:rFonts w:ascii="Calibri" w:hAnsi="Calibri" w:cs="Calibri"/>
          <w:color w:val="auto"/>
          <w:sz w:val="24"/>
          <w:szCs w:val="24"/>
        </w:rPr>
      </w:pPr>
      <w:r w:rsidRPr="00BF5496">
        <w:rPr>
          <w:rFonts w:ascii="Calibri" w:hAnsi="Calibri" w:cs="Calibri"/>
          <w:color w:val="auto"/>
          <w:sz w:val="24"/>
          <w:szCs w:val="24"/>
        </w:rPr>
        <w:t xml:space="preserve">A </w:t>
      </w:r>
      <w:r w:rsidR="00357284" w:rsidRPr="00BF5496">
        <w:rPr>
          <w:rFonts w:ascii="Calibri" w:hAnsi="Calibri" w:cs="Calibri"/>
          <w:color w:val="auto"/>
          <w:sz w:val="24"/>
          <w:szCs w:val="24"/>
        </w:rPr>
        <w:t>s</w:t>
      </w:r>
      <w:r w:rsidR="00443252" w:rsidRPr="00BF5496">
        <w:rPr>
          <w:rFonts w:ascii="Calibri" w:hAnsi="Calibri" w:cs="Calibri"/>
          <w:color w:val="auto"/>
          <w:sz w:val="24"/>
          <w:szCs w:val="24"/>
        </w:rPr>
        <w:t>chool</w:t>
      </w:r>
      <w:r w:rsidR="00F10B51" w:rsidRPr="00BF5496">
        <w:rPr>
          <w:rFonts w:ascii="Calibri" w:hAnsi="Calibri" w:cs="Calibri"/>
          <w:color w:val="auto"/>
          <w:sz w:val="24"/>
          <w:szCs w:val="24"/>
        </w:rPr>
        <w:t xml:space="preserve"> wide </w:t>
      </w:r>
      <w:r w:rsidRPr="00BF5496">
        <w:rPr>
          <w:rFonts w:ascii="Calibri" w:hAnsi="Calibri" w:cs="Calibri"/>
          <w:color w:val="auto"/>
          <w:sz w:val="24"/>
          <w:szCs w:val="24"/>
        </w:rPr>
        <w:t>provision pyramid has been constructed</w:t>
      </w:r>
      <w:r w:rsidR="00F10B51" w:rsidRPr="00BF5496">
        <w:rPr>
          <w:rFonts w:ascii="Calibri" w:hAnsi="Calibri" w:cs="Calibri"/>
          <w:color w:val="auto"/>
          <w:sz w:val="24"/>
          <w:szCs w:val="24"/>
        </w:rPr>
        <w:t>, which is</w:t>
      </w:r>
      <w:r w:rsidRPr="00BF5496">
        <w:rPr>
          <w:rFonts w:ascii="Calibri" w:hAnsi="Calibri" w:cs="Calibri"/>
          <w:color w:val="auto"/>
          <w:sz w:val="24"/>
          <w:szCs w:val="24"/>
        </w:rPr>
        <w:t xml:space="preserve"> reviewed annually, taking into account</w:t>
      </w:r>
      <w:r w:rsidR="00F10B51" w:rsidRPr="00BF5496">
        <w:rPr>
          <w:rFonts w:ascii="Calibri" w:hAnsi="Calibri" w:cs="Calibri"/>
          <w:color w:val="auto"/>
          <w:sz w:val="24"/>
          <w:szCs w:val="24"/>
        </w:rPr>
        <w:t xml:space="preserve"> cohort </w:t>
      </w:r>
      <w:proofErr w:type="gramStart"/>
      <w:r w:rsidR="00F10B51" w:rsidRPr="00BF5496">
        <w:rPr>
          <w:rFonts w:ascii="Calibri" w:hAnsi="Calibri" w:cs="Calibri"/>
          <w:color w:val="auto"/>
          <w:sz w:val="24"/>
          <w:szCs w:val="24"/>
        </w:rPr>
        <w:t xml:space="preserve">needs, </w:t>
      </w:r>
      <w:r w:rsidRPr="00BF5496">
        <w:rPr>
          <w:rFonts w:ascii="Calibri" w:hAnsi="Calibri" w:cs="Calibri"/>
          <w:color w:val="auto"/>
          <w:sz w:val="24"/>
          <w:szCs w:val="24"/>
        </w:rPr>
        <w:t xml:space="preserve"> what</w:t>
      </w:r>
      <w:proofErr w:type="gramEnd"/>
      <w:r w:rsidRPr="00BF5496">
        <w:rPr>
          <w:rFonts w:ascii="Calibri" w:hAnsi="Calibri" w:cs="Calibri"/>
          <w:color w:val="auto"/>
          <w:sz w:val="24"/>
          <w:szCs w:val="24"/>
        </w:rPr>
        <w:t xml:space="preserve"> support has had a positive impact on pupil progress and the resources available to deploy.</w:t>
      </w:r>
      <w:r w:rsidR="00AA01CF" w:rsidRPr="00BF5496">
        <w:rPr>
          <w:rFonts w:ascii="Calibri" w:hAnsi="Calibri" w:cs="Calibri"/>
          <w:color w:val="auto"/>
          <w:sz w:val="24"/>
          <w:szCs w:val="24"/>
        </w:rPr>
        <w:t xml:space="preserve">  </w:t>
      </w:r>
    </w:p>
    <w:p w14:paraId="37C6C247" w14:textId="0A730986" w:rsidR="009D5406" w:rsidRPr="00BF5496" w:rsidRDefault="00443252" w:rsidP="00BF5496">
      <w:pPr>
        <w:jc w:val="both"/>
        <w:rPr>
          <w:rFonts w:ascii="Calibri" w:hAnsi="Calibri" w:cs="Calibri"/>
          <w:sz w:val="24"/>
          <w:szCs w:val="24"/>
          <w:shd w:val="clear" w:color="auto" w:fill="FFFFFF"/>
          <w14:ligatures w14:val="none"/>
        </w:rPr>
      </w:pPr>
      <w:r w:rsidRPr="00BF5496">
        <w:rPr>
          <w:rFonts w:ascii="Calibri" w:hAnsi="Calibri" w:cs="Calibri"/>
          <w:sz w:val="24"/>
          <w:szCs w:val="24"/>
        </w:rPr>
        <w:t>The Dell Primary School</w:t>
      </w:r>
      <w:r w:rsidR="009D5406" w:rsidRPr="00BF5496">
        <w:rPr>
          <w:rFonts w:ascii="Calibri" w:hAnsi="Calibri" w:cs="Calibri"/>
          <w:sz w:val="24"/>
          <w:szCs w:val="24"/>
        </w:rPr>
        <w:t xml:space="preserve"> recognises </w:t>
      </w:r>
      <w:r w:rsidR="004E027B" w:rsidRPr="00BF5496">
        <w:rPr>
          <w:rFonts w:ascii="Calibri" w:hAnsi="Calibri" w:cs="Calibri"/>
          <w:sz w:val="24"/>
          <w:szCs w:val="24"/>
        </w:rPr>
        <w:t>the</w:t>
      </w:r>
      <w:r w:rsidR="009D5406" w:rsidRPr="00BF5496">
        <w:rPr>
          <w:rFonts w:ascii="Calibri" w:hAnsi="Calibri" w:cs="Calibri"/>
          <w:sz w:val="24"/>
          <w:szCs w:val="24"/>
        </w:rPr>
        <w:t xml:space="preserve"> Monmouthshire LA </w:t>
      </w:r>
      <w:r w:rsidR="009968A5" w:rsidRPr="00BF5496">
        <w:rPr>
          <w:rFonts w:ascii="Calibri" w:hAnsi="Calibri" w:cs="Calibri"/>
          <w:sz w:val="24"/>
          <w:szCs w:val="24"/>
        </w:rPr>
        <w:t>view of the ‘</w:t>
      </w:r>
      <w:r w:rsidR="009968A5" w:rsidRPr="00BF5496">
        <w:rPr>
          <w:rFonts w:ascii="Calibri" w:hAnsi="Calibri" w:cs="Calibri"/>
          <w:sz w:val="24"/>
          <w:szCs w:val="24"/>
          <w:shd w:val="clear" w:color="auto" w:fill="FFFFFF"/>
        </w:rPr>
        <w:t xml:space="preserve">team around the child’ approach which provides a pupil with a small group of adults, who can provide support as necessary, throughout a </w:t>
      </w:r>
      <w:r w:rsidRPr="00BF5496">
        <w:rPr>
          <w:rFonts w:ascii="Calibri" w:hAnsi="Calibri" w:cs="Calibri"/>
          <w:sz w:val="24"/>
          <w:szCs w:val="24"/>
          <w:shd w:val="clear" w:color="auto" w:fill="FFFFFF"/>
        </w:rPr>
        <w:t>The Dell Primary School</w:t>
      </w:r>
      <w:r w:rsidR="009968A5" w:rsidRPr="00BF5496">
        <w:rPr>
          <w:rFonts w:ascii="Calibri" w:hAnsi="Calibri" w:cs="Calibri"/>
          <w:sz w:val="24"/>
          <w:szCs w:val="24"/>
          <w:shd w:val="clear" w:color="auto" w:fill="FFFFFF"/>
        </w:rPr>
        <w:t xml:space="preserve"> day.  This recognises</w:t>
      </w:r>
      <w:r w:rsidR="009D5406" w:rsidRPr="00BF5496">
        <w:rPr>
          <w:rFonts w:ascii="Calibri" w:hAnsi="Calibri" w:cs="Calibri"/>
          <w:sz w:val="24"/>
          <w:szCs w:val="24"/>
        </w:rPr>
        <w:t xml:space="preserve"> the importance and value of trusting relationships with key</w:t>
      </w:r>
      <w:r w:rsidR="009968A5" w:rsidRPr="00BF5496">
        <w:rPr>
          <w:rFonts w:ascii="Calibri" w:hAnsi="Calibri" w:cs="Calibri"/>
          <w:sz w:val="24"/>
          <w:szCs w:val="24"/>
        </w:rPr>
        <w:t xml:space="preserve"> adults</w:t>
      </w:r>
      <w:r w:rsidR="009D5406" w:rsidRPr="00BF5496">
        <w:rPr>
          <w:rFonts w:ascii="Calibri" w:hAnsi="Calibri" w:cs="Calibri"/>
          <w:sz w:val="24"/>
          <w:szCs w:val="24"/>
        </w:rPr>
        <w:t>, particularly for those with attachment and trauma related difficulties. </w:t>
      </w:r>
      <w:r w:rsidR="009968A5" w:rsidRPr="00BF5496">
        <w:rPr>
          <w:rFonts w:ascii="Calibri" w:hAnsi="Calibri" w:cs="Calibri"/>
          <w:sz w:val="24"/>
          <w:szCs w:val="24"/>
          <w:shd w:val="clear" w:color="auto" w:fill="FFFFFF"/>
        </w:rPr>
        <w:t xml:space="preserve">This </w:t>
      </w:r>
      <w:r w:rsidR="009D5406" w:rsidRPr="00BF5496">
        <w:rPr>
          <w:rFonts w:ascii="Calibri" w:hAnsi="Calibri" w:cs="Calibri"/>
          <w:sz w:val="24"/>
          <w:szCs w:val="24"/>
          <w14:ligatures w14:val="none"/>
        </w:rPr>
        <w:t xml:space="preserve">approach aims to develop independence, resilience and friendships in a modelled, scaffolded and supported way. </w:t>
      </w:r>
    </w:p>
    <w:p w14:paraId="5F17E652" w14:textId="4945AA34" w:rsidR="009D5406" w:rsidRPr="00BF5496" w:rsidRDefault="009968A5" w:rsidP="00BF5496">
      <w:pPr>
        <w:jc w:val="both"/>
        <w:rPr>
          <w:rFonts w:ascii="Calibri" w:hAnsi="Calibri" w:cs="Calibri"/>
          <w:sz w:val="24"/>
          <w:szCs w:val="24"/>
          <w:shd w:val="clear" w:color="auto" w:fill="FFFFFF"/>
        </w:rPr>
      </w:pPr>
      <w:r w:rsidRPr="00BF5496">
        <w:rPr>
          <w:rFonts w:ascii="Calibri" w:hAnsi="Calibri" w:cs="Calibri"/>
          <w:sz w:val="24"/>
          <w:szCs w:val="24"/>
        </w:rPr>
        <w:t>Monmouthshire LA</w:t>
      </w:r>
      <w:r w:rsidR="009D5406" w:rsidRPr="00BF5496">
        <w:rPr>
          <w:rStyle w:val="Strong"/>
          <w:rFonts w:ascii="Calibri" w:hAnsi="Calibri" w:cs="Calibri"/>
          <w:b w:val="0"/>
          <w:bCs w:val="0"/>
          <w:sz w:val="24"/>
          <w:szCs w:val="24"/>
        </w:rPr>
        <w:t xml:space="preserve"> does not endorse using ‘one</w:t>
      </w:r>
      <w:r w:rsidR="009D5406" w:rsidRPr="00BF5496">
        <w:rPr>
          <w:rFonts w:ascii="Calibri" w:hAnsi="Calibri" w:cs="Calibri"/>
          <w:b/>
          <w:bCs/>
          <w:sz w:val="24"/>
          <w:szCs w:val="24"/>
          <w:shd w:val="clear" w:color="auto" w:fill="FFFFFF"/>
        </w:rPr>
        <w:t>-</w:t>
      </w:r>
      <w:r w:rsidR="009D5406" w:rsidRPr="00BF5496">
        <w:rPr>
          <w:rFonts w:ascii="Calibri" w:hAnsi="Calibri" w:cs="Calibri"/>
          <w:sz w:val="24"/>
          <w:szCs w:val="24"/>
          <w:shd w:val="clear" w:color="auto" w:fill="FFFFFF"/>
        </w:rPr>
        <w:t xml:space="preserve">to-one support’ terminology in IDPs or one-page profiles. The reason for this is that identifying direct support from a named adult can make children feel separated from their peers and can make them feel stigmatised or singled out. Additionally, some </w:t>
      </w:r>
      <w:r w:rsidR="008473B6" w:rsidRPr="00BF5496">
        <w:rPr>
          <w:rFonts w:ascii="Calibri" w:hAnsi="Calibri" w:cs="Calibri"/>
          <w:sz w:val="24"/>
          <w:szCs w:val="24"/>
          <w:shd w:val="clear" w:color="auto" w:fill="FFFFFF"/>
        </w:rPr>
        <w:t>pupils</w:t>
      </w:r>
      <w:r w:rsidR="009D5406" w:rsidRPr="00BF5496">
        <w:rPr>
          <w:rFonts w:ascii="Calibri" w:hAnsi="Calibri" w:cs="Calibri"/>
          <w:sz w:val="24"/>
          <w:szCs w:val="24"/>
          <w:shd w:val="clear" w:color="auto" w:fill="FFFFFF"/>
        </w:rPr>
        <w:t xml:space="preserve"> may get very attached or dependent on their named adult, usually a teaching assistant (TA), which can have a negative impact on a child should the TA be absent, leave their post or be allocated to another pupil.  Over-dependence on one TA can also be a significant barrier to a </w:t>
      </w:r>
      <w:r w:rsidR="00B27729" w:rsidRPr="00BF5496">
        <w:rPr>
          <w:rFonts w:ascii="Calibri" w:hAnsi="Calibri" w:cs="Calibri"/>
          <w:sz w:val="24"/>
          <w:szCs w:val="24"/>
          <w:shd w:val="clear" w:color="auto" w:fill="FFFFFF"/>
        </w:rPr>
        <w:t>pupil</w:t>
      </w:r>
      <w:r w:rsidR="009D5406" w:rsidRPr="00BF5496">
        <w:rPr>
          <w:rFonts w:ascii="Calibri" w:hAnsi="Calibri" w:cs="Calibri"/>
          <w:sz w:val="24"/>
          <w:szCs w:val="24"/>
          <w:shd w:val="clear" w:color="auto" w:fill="FFFFFF"/>
        </w:rPr>
        <w:t xml:space="preserve"> becoming independent and resilient in the </w:t>
      </w:r>
      <w:r w:rsidR="00357284" w:rsidRPr="00BF5496">
        <w:rPr>
          <w:rFonts w:ascii="Calibri" w:hAnsi="Calibri" w:cs="Calibri"/>
          <w:sz w:val="24"/>
          <w:szCs w:val="24"/>
          <w:shd w:val="clear" w:color="auto" w:fill="FFFFFF"/>
        </w:rPr>
        <w:t xml:space="preserve">school </w:t>
      </w:r>
      <w:r w:rsidR="009D5406" w:rsidRPr="00BF5496">
        <w:rPr>
          <w:rFonts w:ascii="Calibri" w:hAnsi="Calibri" w:cs="Calibri"/>
          <w:sz w:val="24"/>
          <w:szCs w:val="24"/>
          <w:shd w:val="clear" w:color="auto" w:fill="FFFFFF"/>
        </w:rPr>
        <w:t xml:space="preserve">setting. </w:t>
      </w:r>
    </w:p>
    <w:p w14:paraId="32EBD166" w14:textId="22B45248" w:rsidR="009D5406" w:rsidRPr="00BF5496" w:rsidRDefault="009D5406" w:rsidP="00BF5496">
      <w:pPr>
        <w:jc w:val="both"/>
        <w:rPr>
          <w:rFonts w:ascii="Calibri" w:hAnsi="Calibri" w:cs="Calibri"/>
          <w:sz w:val="24"/>
          <w:szCs w:val="24"/>
        </w:rPr>
      </w:pPr>
      <w:r w:rsidRPr="00BF5496">
        <w:rPr>
          <w:rFonts w:ascii="Calibri" w:hAnsi="Calibri" w:cs="Calibri"/>
          <w:sz w:val="24"/>
          <w:szCs w:val="24"/>
          <w:shd w:val="clear" w:color="auto" w:fill="FFFFFF"/>
        </w:rPr>
        <w:t xml:space="preserve">For some </w:t>
      </w:r>
      <w:r w:rsidR="0064781A" w:rsidRPr="00BF5496">
        <w:rPr>
          <w:rFonts w:ascii="Calibri" w:hAnsi="Calibri" w:cs="Calibri"/>
          <w:sz w:val="24"/>
          <w:szCs w:val="24"/>
          <w:shd w:val="clear" w:color="auto" w:fill="FFFFFF"/>
        </w:rPr>
        <w:t>pupils</w:t>
      </w:r>
      <w:r w:rsidRPr="00BF5496">
        <w:rPr>
          <w:rFonts w:ascii="Calibri" w:hAnsi="Calibri" w:cs="Calibri"/>
          <w:sz w:val="24"/>
          <w:szCs w:val="24"/>
          <w:shd w:val="clear" w:color="auto" w:fill="FFFFFF"/>
        </w:rPr>
        <w:t xml:space="preserve">, a risk assessment may identify times during a </w:t>
      </w:r>
      <w:r w:rsidR="00121BE3" w:rsidRPr="00BF5496">
        <w:rPr>
          <w:rFonts w:ascii="Calibri" w:hAnsi="Calibri" w:cs="Calibri"/>
          <w:sz w:val="24"/>
          <w:szCs w:val="24"/>
          <w:shd w:val="clear" w:color="auto" w:fill="FFFFFF"/>
        </w:rPr>
        <w:t>s</w:t>
      </w:r>
      <w:r w:rsidR="00443252" w:rsidRPr="00BF5496">
        <w:rPr>
          <w:rFonts w:ascii="Calibri" w:hAnsi="Calibri" w:cs="Calibri"/>
          <w:sz w:val="24"/>
          <w:szCs w:val="24"/>
          <w:shd w:val="clear" w:color="auto" w:fill="FFFFFF"/>
        </w:rPr>
        <w:t>chool</w:t>
      </w:r>
      <w:r w:rsidRPr="00BF5496">
        <w:rPr>
          <w:rFonts w:ascii="Calibri" w:hAnsi="Calibri" w:cs="Calibri"/>
          <w:sz w:val="24"/>
          <w:szCs w:val="24"/>
          <w:shd w:val="clear" w:color="auto" w:fill="FFFFFF"/>
        </w:rPr>
        <w:t xml:space="preserve"> day when individual support may be necessary e.g. individual supervision during lunchtime due to risk of choking. Where a risk assessment identifies the need for individual support, this should be reviewed regularly and a ‘step-back’ approach taken, where progress has been made.  </w:t>
      </w:r>
    </w:p>
    <w:p w14:paraId="3DAD627F" w14:textId="1CD24A82" w:rsidR="00CD37D8" w:rsidRPr="00BF5496" w:rsidRDefault="00F96154" w:rsidP="00BF5496">
      <w:pPr>
        <w:jc w:val="both"/>
      </w:pPr>
      <w:r w:rsidRPr="00BF5496">
        <w:t xml:space="preserve">In addition to </w:t>
      </w:r>
      <w:r w:rsidR="00121BE3" w:rsidRPr="00BF5496">
        <w:t>s</w:t>
      </w:r>
      <w:r w:rsidR="00443252" w:rsidRPr="00BF5496">
        <w:t>chool</w:t>
      </w:r>
      <w:r w:rsidR="00B27729" w:rsidRPr="00BF5496">
        <w:t>-based</w:t>
      </w:r>
      <w:r w:rsidRPr="00BF5496">
        <w:t xml:space="preserve"> provision, </w:t>
      </w:r>
      <w:r w:rsidR="00443252" w:rsidRPr="00BF5496">
        <w:t>The Dell Primary School</w:t>
      </w:r>
      <w:r w:rsidR="00CD37D8" w:rsidRPr="00BF5496">
        <w:t xml:space="preserve"> has</w:t>
      </w:r>
      <w:r w:rsidR="00B654D1" w:rsidRPr="00BF5496">
        <w:t xml:space="preserve"> access to services and specialist teams </w:t>
      </w:r>
      <w:r w:rsidR="00CD37D8" w:rsidRPr="00BF5496">
        <w:t>who sit within the LA,</w:t>
      </w:r>
      <w:r w:rsidR="00214611" w:rsidRPr="00BF5496">
        <w:t xml:space="preserve"> </w:t>
      </w:r>
      <w:r w:rsidR="00443252" w:rsidRPr="00BF5496">
        <w:t>The Dell Primary School</w:t>
      </w:r>
      <w:r w:rsidR="00214611" w:rsidRPr="00BF5496">
        <w:t xml:space="preserve"> are able to request </w:t>
      </w:r>
      <w:r w:rsidR="00CD37D8" w:rsidRPr="00BF5496">
        <w:t>advice and support</w:t>
      </w:r>
      <w:r w:rsidR="00214611" w:rsidRPr="00BF5496">
        <w:t xml:space="preserve"> from:</w:t>
      </w:r>
      <w:r w:rsidR="00B654D1" w:rsidRPr="00BF5496">
        <w:t xml:space="preserve"> </w:t>
      </w:r>
    </w:p>
    <w:p w14:paraId="0DDAEE6E" w14:textId="3155A526" w:rsidR="00B654D1" w:rsidRPr="00BF5496" w:rsidRDefault="00973A70" w:rsidP="00BF5496">
      <w:pPr>
        <w:pStyle w:val="ListParagraph"/>
        <w:numPr>
          <w:ilvl w:val="0"/>
          <w:numId w:val="22"/>
        </w:numPr>
        <w:jc w:val="both"/>
      </w:pPr>
      <w:hyperlink r:id="rId15" w:history="1">
        <w:r w:rsidR="00B654D1" w:rsidRPr="00BF5496">
          <w:rPr>
            <w:rStyle w:val="Hyperlink"/>
          </w:rPr>
          <w:t>Educational Psychology Service (EPS) - Monmouthshire</w:t>
        </w:r>
      </w:hyperlink>
    </w:p>
    <w:p w14:paraId="22F9A0DE" w14:textId="77777777" w:rsidR="00B654D1" w:rsidRPr="00BF5496" w:rsidRDefault="00973A70" w:rsidP="00BF5496">
      <w:pPr>
        <w:pStyle w:val="ListParagraph"/>
        <w:numPr>
          <w:ilvl w:val="0"/>
          <w:numId w:val="22"/>
        </w:numPr>
        <w:spacing w:line="256" w:lineRule="auto"/>
        <w:jc w:val="both"/>
      </w:pPr>
      <w:hyperlink r:id="rId16" w:history="1">
        <w:r w:rsidR="00B654D1" w:rsidRPr="00BF5496">
          <w:rPr>
            <w:rStyle w:val="Hyperlink"/>
          </w:rPr>
          <w:t>Monmouthshire Specialist Teaching Service (</w:t>
        </w:r>
        <w:proofErr w:type="spellStart"/>
        <w:r w:rsidR="00B654D1" w:rsidRPr="00BF5496">
          <w:rPr>
            <w:rStyle w:val="Hyperlink"/>
          </w:rPr>
          <w:t>MoSTS</w:t>
        </w:r>
        <w:proofErr w:type="spellEnd"/>
        <w:r w:rsidR="00B654D1" w:rsidRPr="00BF5496">
          <w:rPr>
            <w:rStyle w:val="Hyperlink"/>
          </w:rPr>
          <w:t xml:space="preserve">) </w:t>
        </w:r>
      </w:hyperlink>
    </w:p>
    <w:p w14:paraId="5D9D333F" w14:textId="5E953C9A" w:rsidR="00B654D1" w:rsidRPr="00BF5496" w:rsidRDefault="00B654D1" w:rsidP="00BF5496">
      <w:pPr>
        <w:pStyle w:val="ListParagraph"/>
        <w:numPr>
          <w:ilvl w:val="0"/>
          <w:numId w:val="22"/>
        </w:numPr>
        <w:spacing w:line="256" w:lineRule="auto"/>
        <w:jc w:val="both"/>
      </w:pPr>
      <w:r w:rsidRPr="00BF5496">
        <w:t xml:space="preserve">Outreach, Autism Support and Inclusion Service (OASIS) </w:t>
      </w:r>
    </w:p>
    <w:p w14:paraId="72C3E67A" w14:textId="1E42BE0F" w:rsidR="00B654D1" w:rsidRPr="00BF5496" w:rsidRDefault="00B654D1" w:rsidP="00BF5496">
      <w:pPr>
        <w:pStyle w:val="ListParagraph"/>
        <w:numPr>
          <w:ilvl w:val="0"/>
          <w:numId w:val="22"/>
        </w:numPr>
        <w:spacing w:line="256" w:lineRule="auto"/>
        <w:jc w:val="both"/>
      </w:pPr>
      <w:r w:rsidRPr="00BF5496">
        <w:t>Education Support Team (EST)</w:t>
      </w:r>
    </w:p>
    <w:p w14:paraId="606DDA6B" w14:textId="70B6F99A" w:rsidR="00B654D1" w:rsidRPr="00BF5496" w:rsidRDefault="00973A70" w:rsidP="00BF5496">
      <w:pPr>
        <w:pStyle w:val="ListParagraph"/>
        <w:numPr>
          <w:ilvl w:val="0"/>
          <w:numId w:val="22"/>
        </w:numPr>
        <w:spacing w:line="256" w:lineRule="auto"/>
        <w:jc w:val="both"/>
        <w:rPr>
          <w:sz w:val="24"/>
          <w:szCs w:val="24"/>
        </w:rPr>
      </w:pPr>
      <w:hyperlink r:id="rId17" w:history="1">
        <w:r w:rsidR="00B654D1" w:rsidRPr="00BF5496">
          <w:rPr>
            <w:rStyle w:val="Hyperlink"/>
          </w:rPr>
          <w:t xml:space="preserve">Monmouthshire Autism in </w:t>
        </w:r>
        <w:r w:rsidR="00443252" w:rsidRPr="00BF5496">
          <w:rPr>
            <w:rStyle w:val="Hyperlink"/>
          </w:rPr>
          <w:t>School</w:t>
        </w:r>
        <w:r w:rsidR="00B654D1" w:rsidRPr="00BF5496">
          <w:rPr>
            <w:rStyle w:val="Hyperlink"/>
          </w:rPr>
          <w:t>s and Settings</w:t>
        </w:r>
      </w:hyperlink>
      <w:r w:rsidR="00B654D1" w:rsidRPr="00BF5496">
        <w:rPr>
          <w:sz w:val="24"/>
          <w:szCs w:val="24"/>
        </w:rPr>
        <w:t xml:space="preserve"> </w:t>
      </w:r>
    </w:p>
    <w:p w14:paraId="67B470D0" w14:textId="77777777" w:rsidR="00780A5C" w:rsidRPr="00BF5496" w:rsidRDefault="00780A5C" w:rsidP="00BF5496">
      <w:pPr>
        <w:jc w:val="both"/>
        <w:rPr>
          <w:rFonts w:ascii="Calibri" w:hAnsi="Calibri" w:cs="Calibri"/>
        </w:rPr>
      </w:pPr>
    </w:p>
    <w:p w14:paraId="35BD4C45" w14:textId="1E49EFDB" w:rsidR="00B654D1" w:rsidRPr="00BF5496" w:rsidRDefault="00B654D1" w:rsidP="00BF5496">
      <w:pPr>
        <w:jc w:val="both"/>
        <w:rPr>
          <w:rFonts w:ascii="Calibri" w:hAnsi="Calibri" w:cs="Calibri"/>
          <w:sz w:val="24"/>
          <w:szCs w:val="24"/>
        </w:rPr>
      </w:pPr>
      <w:r w:rsidRPr="00BF5496">
        <w:rPr>
          <w:rFonts w:ascii="Calibri" w:hAnsi="Calibri" w:cs="Calibri"/>
          <w:sz w:val="24"/>
          <w:szCs w:val="24"/>
        </w:rPr>
        <w:lastRenderedPageBreak/>
        <w:t xml:space="preserve">Monmouthshire LA works with partners with the region and nationally to develop training, resources and provision for </w:t>
      </w:r>
      <w:r w:rsidR="00121BE3" w:rsidRPr="00BF5496">
        <w:rPr>
          <w:rFonts w:ascii="Calibri" w:hAnsi="Calibri" w:cs="Calibri"/>
          <w:sz w:val="24"/>
          <w:szCs w:val="24"/>
        </w:rPr>
        <w:t>s</w:t>
      </w:r>
      <w:r w:rsidR="00443252" w:rsidRPr="00BF5496">
        <w:rPr>
          <w:rFonts w:ascii="Calibri" w:hAnsi="Calibri" w:cs="Calibri"/>
          <w:sz w:val="24"/>
          <w:szCs w:val="24"/>
        </w:rPr>
        <w:t>chool</w:t>
      </w:r>
      <w:r w:rsidRPr="00BF5496">
        <w:rPr>
          <w:rFonts w:ascii="Calibri" w:hAnsi="Calibri" w:cs="Calibri"/>
          <w:sz w:val="24"/>
          <w:szCs w:val="24"/>
        </w:rPr>
        <w:t>s and settings</w:t>
      </w:r>
      <w:r w:rsidR="00780A5C" w:rsidRPr="00BF5496">
        <w:rPr>
          <w:rFonts w:ascii="Calibri" w:hAnsi="Calibri" w:cs="Calibri"/>
          <w:sz w:val="24"/>
          <w:szCs w:val="24"/>
        </w:rPr>
        <w:t xml:space="preserve">, which </w:t>
      </w:r>
      <w:r w:rsidR="00443252" w:rsidRPr="00BF5496">
        <w:rPr>
          <w:rFonts w:ascii="Calibri" w:hAnsi="Calibri" w:cs="Calibri"/>
          <w:sz w:val="24"/>
          <w:szCs w:val="24"/>
        </w:rPr>
        <w:t>The Dell Primary School</w:t>
      </w:r>
      <w:r w:rsidR="00780A5C" w:rsidRPr="00BF5496">
        <w:rPr>
          <w:rFonts w:ascii="Calibri" w:hAnsi="Calibri" w:cs="Calibri"/>
          <w:sz w:val="24"/>
          <w:szCs w:val="24"/>
        </w:rPr>
        <w:t xml:space="preserve"> is able to access.</w:t>
      </w:r>
      <w:r w:rsidRPr="00BF5496">
        <w:rPr>
          <w:rFonts w:ascii="Calibri" w:hAnsi="Calibri" w:cs="Calibri"/>
          <w:sz w:val="24"/>
          <w:szCs w:val="24"/>
        </w:rPr>
        <w:t xml:space="preserve">  </w:t>
      </w:r>
      <w:r w:rsidR="00CD37D8" w:rsidRPr="00BF5496">
        <w:rPr>
          <w:rFonts w:ascii="Calibri" w:hAnsi="Calibri" w:cs="Calibri"/>
          <w:sz w:val="24"/>
          <w:szCs w:val="24"/>
        </w:rPr>
        <w:t>This includes:</w:t>
      </w:r>
    </w:p>
    <w:p w14:paraId="3A23D0CD" w14:textId="77777777" w:rsidR="00B654D1" w:rsidRPr="00BF5496" w:rsidRDefault="00B654D1" w:rsidP="00BF5496">
      <w:pPr>
        <w:pStyle w:val="ListParagraph"/>
        <w:numPr>
          <w:ilvl w:val="0"/>
          <w:numId w:val="23"/>
        </w:numPr>
        <w:spacing w:line="256" w:lineRule="auto"/>
        <w:jc w:val="both"/>
        <w:rPr>
          <w:rFonts w:ascii="Calibri" w:hAnsi="Calibri" w:cs="Calibri"/>
        </w:rPr>
      </w:pPr>
      <w:r w:rsidRPr="00BF5496">
        <w:rPr>
          <w:rFonts w:ascii="Calibri" w:hAnsi="Calibri" w:cs="Calibri"/>
        </w:rPr>
        <w:t xml:space="preserve">SENCOM - </w:t>
      </w:r>
      <w:hyperlink r:id="rId18" w:history="1">
        <w:r w:rsidRPr="00BF5496">
          <w:rPr>
            <w:rStyle w:val="Hyperlink"/>
            <w:rFonts w:ascii="Calibri" w:hAnsi="Calibri" w:cs="Calibri"/>
          </w:rPr>
          <w:t>Sensory &amp; Communication Support Service</w:t>
        </w:r>
      </w:hyperlink>
    </w:p>
    <w:p w14:paraId="0B0E2B3B" w14:textId="77777777" w:rsidR="00B654D1" w:rsidRPr="00BF5496" w:rsidRDefault="00B654D1" w:rsidP="00BF5496">
      <w:pPr>
        <w:pStyle w:val="ListParagraph"/>
        <w:numPr>
          <w:ilvl w:val="0"/>
          <w:numId w:val="23"/>
        </w:numPr>
        <w:spacing w:line="256" w:lineRule="auto"/>
        <w:jc w:val="both"/>
        <w:rPr>
          <w:rFonts w:ascii="Calibri" w:hAnsi="Calibri" w:cs="Calibri"/>
        </w:rPr>
      </w:pPr>
      <w:r w:rsidRPr="00BF5496">
        <w:rPr>
          <w:rFonts w:ascii="Calibri" w:hAnsi="Calibri" w:cs="Calibri"/>
        </w:rPr>
        <w:t xml:space="preserve">CALDS - </w:t>
      </w:r>
      <w:hyperlink r:id="rId19" w:history="1">
        <w:r w:rsidRPr="00BF5496">
          <w:rPr>
            <w:rStyle w:val="Hyperlink"/>
            <w:rFonts w:ascii="Calibri" w:hAnsi="Calibri" w:cs="Calibri"/>
          </w:rPr>
          <w:t>Child and Adolescent Learning Disability Service</w:t>
        </w:r>
      </w:hyperlink>
    </w:p>
    <w:p w14:paraId="399D3958" w14:textId="77777777" w:rsidR="00B654D1" w:rsidRPr="00BF5496" w:rsidRDefault="00B654D1" w:rsidP="00BF5496">
      <w:pPr>
        <w:pStyle w:val="ListParagraph"/>
        <w:numPr>
          <w:ilvl w:val="0"/>
          <w:numId w:val="23"/>
        </w:numPr>
        <w:spacing w:line="256" w:lineRule="auto"/>
        <w:jc w:val="both"/>
        <w:rPr>
          <w:rFonts w:ascii="Calibri" w:hAnsi="Calibri" w:cs="Calibri"/>
        </w:rPr>
      </w:pPr>
      <w:r w:rsidRPr="00BF5496">
        <w:rPr>
          <w:rFonts w:ascii="Calibri" w:hAnsi="Calibri" w:cs="Calibri"/>
        </w:rPr>
        <w:t xml:space="preserve">AET-  </w:t>
      </w:r>
      <w:hyperlink r:id="rId20" w:history="1">
        <w:r w:rsidRPr="00BF5496">
          <w:rPr>
            <w:rStyle w:val="Hyperlink"/>
            <w:rFonts w:ascii="Calibri" w:hAnsi="Calibri" w:cs="Calibri"/>
          </w:rPr>
          <w:t>Autism Education Trust</w:t>
        </w:r>
      </w:hyperlink>
      <w:r w:rsidRPr="00BF5496">
        <w:rPr>
          <w:rFonts w:ascii="Calibri" w:hAnsi="Calibri" w:cs="Calibri"/>
        </w:rPr>
        <w:tab/>
      </w:r>
    </w:p>
    <w:p w14:paraId="1517B2AC" w14:textId="5598489F" w:rsidR="004D768C" w:rsidRPr="00BF5496" w:rsidRDefault="00443252" w:rsidP="00BF5496">
      <w:pPr>
        <w:jc w:val="both"/>
      </w:pPr>
      <w:r w:rsidRPr="00BF5496">
        <w:t>The Dell Primary School</w:t>
      </w:r>
      <w:r w:rsidR="000D1E46" w:rsidRPr="00BF5496">
        <w:t xml:space="preserve"> </w:t>
      </w:r>
      <w:r w:rsidR="001E1F69" w:rsidRPr="00BF5496">
        <w:t>is</w:t>
      </w:r>
      <w:r w:rsidR="000D1E46" w:rsidRPr="00BF5496">
        <w:t xml:space="preserve"> committed to the on-gong professional learning of staff to ensure they are equipped to support the identified barriers to learning and ALN within cohorts.  This includes input from LA Services and health professionals on an individual, small group and whole </w:t>
      </w:r>
      <w:r w:rsidRPr="00BF5496">
        <w:t>The Dell Primary School</w:t>
      </w:r>
      <w:r w:rsidR="000D1E46" w:rsidRPr="00BF5496">
        <w:t xml:space="preserve"> basis.</w:t>
      </w:r>
    </w:p>
    <w:p w14:paraId="76BCA4DE" w14:textId="43F41A13" w:rsidR="00B27729" w:rsidRPr="00BF5496" w:rsidRDefault="00B27729" w:rsidP="00BF5496">
      <w:pPr>
        <w:jc w:val="both"/>
      </w:pPr>
      <w:r w:rsidRPr="00BF5496">
        <w:t xml:space="preserve">The LA has a duty to keep additional learning provision under review (ALN Code Chapter 7).  </w:t>
      </w:r>
      <w:r w:rsidR="00443252" w:rsidRPr="00BF5496">
        <w:t>The Dell Primary School</w:t>
      </w:r>
      <w:r w:rsidRPr="00BF5496">
        <w:t xml:space="preserve"> work effectively with the cluster and the LA to participate in key quality assurance processes and a bi-annual supported self-evaluation review.</w:t>
      </w:r>
    </w:p>
    <w:p w14:paraId="58AC8725" w14:textId="4A278436" w:rsidR="001E1F69" w:rsidRPr="00BF5496" w:rsidRDefault="001E1F69" w:rsidP="00BF5496">
      <w:pPr>
        <w:pStyle w:val="Heading2"/>
        <w:jc w:val="both"/>
        <w:rPr>
          <w:rFonts w:ascii="Calibri" w:hAnsi="Calibri" w:cs="Calibri"/>
        </w:rPr>
      </w:pPr>
      <w:bookmarkStart w:id="5" w:name="_Toc179899724"/>
      <w:bookmarkEnd w:id="4"/>
      <w:r w:rsidRPr="00BF5496">
        <w:rPr>
          <w:rFonts w:ascii="Calibri" w:hAnsi="Calibri" w:cs="Calibri"/>
        </w:rPr>
        <w:t>Transition Support</w:t>
      </w:r>
    </w:p>
    <w:p w14:paraId="7D94DA78" w14:textId="39A81B47" w:rsidR="00E31766" w:rsidRPr="00BF5496" w:rsidRDefault="00443252" w:rsidP="00BF5496">
      <w:pPr>
        <w:pStyle w:val="Heading2"/>
        <w:jc w:val="both"/>
        <w:rPr>
          <w:rFonts w:ascii="Calibri" w:hAnsi="Calibri" w:cs="Calibri"/>
          <w:color w:val="auto"/>
          <w:sz w:val="24"/>
          <w:szCs w:val="24"/>
        </w:rPr>
      </w:pPr>
      <w:r w:rsidRPr="00BF5496">
        <w:rPr>
          <w:rFonts w:ascii="Calibri" w:hAnsi="Calibri" w:cs="Calibri"/>
          <w:color w:val="auto"/>
          <w:sz w:val="24"/>
          <w:szCs w:val="24"/>
        </w:rPr>
        <w:t>The Dell Primary School</w:t>
      </w:r>
      <w:r w:rsidR="00E31766" w:rsidRPr="00BF5496">
        <w:rPr>
          <w:rFonts w:ascii="Calibri" w:hAnsi="Calibri" w:cs="Calibri"/>
          <w:color w:val="auto"/>
          <w:sz w:val="24"/>
          <w:szCs w:val="24"/>
        </w:rPr>
        <w:t xml:space="preserve"> work with all class teachers to support transitions between year groups.  This will include key information sharing with new teaching and support staff.</w:t>
      </w:r>
    </w:p>
    <w:p w14:paraId="7E0A0146" w14:textId="4FAA98F8" w:rsidR="009B0300" w:rsidRPr="00BF5496" w:rsidRDefault="005729A8" w:rsidP="00BF5496">
      <w:pPr>
        <w:pStyle w:val="Heading2"/>
        <w:jc w:val="both"/>
        <w:rPr>
          <w:rFonts w:ascii="Calibri" w:hAnsi="Calibri" w:cs="Calibri"/>
          <w:color w:val="auto"/>
          <w:sz w:val="24"/>
          <w:szCs w:val="24"/>
        </w:rPr>
      </w:pPr>
      <w:r w:rsidRPr="00BF5496">
        <w:rPr>
          <w:rFonts w:ascii="Calibri" w:hAnsi="Calibri" w:cs="Calibri"/>
          <w:color w:val="auto"/>
          <w:sz w:val="24"/>
          <w:szCs w:val="24"/>
        </w:rPr>
        <w:t>On receipt of confirmation of reception placements from the LA, transition arrangements are put in place. Pre-nurse</w:t>
      </w:r>
      <w:r w:rsidR="0031093F" w:rsidRPr="00BF5496">
        <w:rPr>
          <w:rFonts w:ascii="Calibri" w:hAnsi="Calibri" w:cs="Calibri"/>
          <w:color w:val="auto"/>
          <w:sz w:val="24"/>
          <w:szCs w:val="24"/>
        </w:rPr>
        <w:t>r</w:t>
      </w:r>
      <w:r w:rsidRPr="00BF5496">
        <w:rPr>
          <w:rFonts w:ascii="Calibri" w:hAnsi="Calibri" w:cs="Calibri"/>
          <w:color w:val="auto"/>
          <w:sz w:val="24"/>
          <w:szCs w:val="24"/>
        </w:rPr>
        <w:t>y learners with an already identified ALN or barrier to learning are visited within their existing setting.  Pre-</w:t>
      </w:r>
      <w:r w:rsidR="00443252" w:rsidRPr="00BF5496">
        <w:rPr>
          <w:rFonts w:ascii="Calibri" w:hAnsi="Calibri" w:cs="Calibri"/>
          <w:color w:val="auto"/>
          <w:sz w:val="24"/>
          <w:szCs w:val="24"/>
        </w:rPr>
        <w:t xml:space="preserve"> </w:t>
      </w:r>
      <w:r w:rsidR="009F1FFC" w:rsidRPr="00BF5496">
        <w:rPr>
          <w:rFonts w:ascii="Calibri" w:hAnsi="Calibri" w:cs="Calibri"/>
          <w:color w:val="auto"/>
          <w:sz w:val="24"/>
          <w:szCs w:val="24"/>
        </w:rPr>
        <w:t>s</w:t>
      </w:r>
      <w:r w:rsidR="00443252" w:rsidRPr="00BF5496">
        <w:rPr>
          <w:rFonts w:ascii="Calibri" w:hAnsi="Calibri" w:cs="Calibri"/>
          <w:color w:val="auto"/>
          <w:sz w:val="24"/>
          <w:szCs w:val="24"/>
        </w:rPr>
        <w:t>chool</w:t>
      </w:r>
      <w:r w:rsidRPr="00BF5496">
        <w:rPr>
          <w:rFonts w:ascii="Calibri" w:hAnsi="Calibri" w:cs="Calibri"/>
          <w:color w:val="auto"/>
          <w:sz w:val="24"/>
          <w:szCs w:val="24"/>
        </w:rPr>
        <w:t xml:space="preserve">s will be visited prior to learners joining </w:t>
      </w:r>
      <w:r w:rsidR="00443252" w:rsidRPr="00BF5496">
        <w:rPr>
          <w:rFonts w:ascii="Calibri" w:hAnsi="Calibri" w:cs="Calibri"/>
          <w:color w:val="auto"/>
          <w:sz w:val="24"/>
          <w:szCs w:val="24"/>
        </w:rPr>
        <w:t>The Dell Primary School</w:t>
      </w:r>
      <w:r w:rsidRPr="00BF5496">
        <w:rPr>
          <w:rFonts w:ascii="Calibri" w:hAnsi="Calibri" w:cs="Calibri"/>
          <w:color w:val="auto"/>
          <w:sz w:val="24"/>
          <w:szCs w:val="24"/>
        </w:rPr>
        <w:t>.  Enhanced transition is in place for learners with additional learning needs, based on need.  Where appropriate these will be supported by the Year Early Advisory Team or Educational Psychology team</w:t>
      </w:r>
      <w:r w:rsidR="0031093F" w:rsidRPr="00BF5496">
        <w:rPr>
          <w:rFonts w:ascii="Calibri" w:hAnsi="Calibri" w:cs="Calibri"/>
          <w:color w:val="auto"/>
          <w:sz w:val="24"/>
          <w:szCs w:val="24"/>
        </w:rPr>
        <w:t xml:space="preserve"> using</w:t>
      </w:r>
      <w:r w:rsidR="00121BE3" w:rsidRPr="00BF5496">
        <w:rPr>
          <w:rFonts w:ascii="Calibri" w:hAnsi="Calibri" w:cs="Calibri"/>
          <w:color w:val="auto"/>
          <w:sz w:val="24"/>
          <w:szCs w:val="24"/>
        </w:rPr>
        <w:t xml:space="preserve"> the </w:t>
      </w:r>
      <w:r w:rsidR="00443252" w:rsidRPr="00BF5496">
        <w:rPr>
          <w:rFonts w:ascii="Calibri" w:hAnsi="Calibri" w:cs="Calibri"/>
          <w:color w:val="auto"/>
          <w:sz w:val="24"/>
          <w:szCs w:val="24"/>
        </w:rPr>
        <w:t>School</w:t>
      </w:r>
      <w:r w:rsidR="0031093F" w:rsidRPr="00BF5496">
        <w:rPr>
          <w:rFonts w:ascii="Calibri" w:hAnsi="Calibri" w:cs="Calibri"/>
          <w:color w:val="auto"/>
          <w:sz w:val="24"/>
          <w:szCs w:val="24"/>
        </w:rPr>
        <w:t xml:space="preserve"> Entry Planning process</w:t>
      </w:r>
      <w:r w:rsidRPr="00BF5496">
        <w:rPr>
          <w:rFonts w:ascii="Calibri" w:hAnsi="Calibri" w:cs="Calibri"/>
          <w:color w:val="auto"/>
          <w:sz w:val="24"/>
          <w:szCs w:val="24"/>
        </w:rPr>
        <w:t>.</w:t>
      </w:r>
    </w:p>
    <w:p w14:paraId="7355416D" w14:textId="77777777" w:rsidR="00121BE3" w:rsidRPr="00BF5496" w:rsidRDefault="00121BE3" w:rsidP="00BF5496">
      <w:pPr>
        <w:jc w:val="both"/>
      </w:pPr>
    </w:p>
    <w:p w14:paraId="6827DF4F" w14:textId="1D7462DB" w:rsidR="009B0300" w:rsidRPr="00BF5496" w:rsidRDefault="00443252" w:rsidP="00BF5496">
      <w:pPr>
        <w:pStyle w:val="Heading2"/>
        <w:jc w:val="both"/>
        <w:rPr>
          <w:rFonts w:ascii="Calibri" w:hAnsi="Calibri" w:cs="Calibri"/>
          <w:color w:val="auto"/>
          <w:sz w:val="24"/>
          <w:szCs w:val="24"/>
        </w:rPr>
      </w:pPr>
      <w:r w:rsidRPr="00BF5496">
        <w:rPr>
          <w:rFonts w:ascii="Calibri" w:hAnsi="Calibri" w:cs="Calibri"/>
          <w:color w:val="auto"/>
          <w:sz w:val="24"/>
          <w:szCs w:val="24"/>
        </w:rPr>
        <w:t>The Dell Primary School</w:t>
      </w:r>
      <w:r w:rsidR="009B0300" w:rsidRPr="00BF5496">
        <w:rPr>
          <w:rFonts w:ascii="Calibri" w:hAnsi="Calibri" w:cs="Calibri"/>
          <w:color w:val="auto"/>
          <w:sz w:val="24"/>
          <w:szCs w:val="24"/>
        </w:rPr>
        <w:t xml:space="preserve"> work effectively with the cluster of primary </w:t>
      </w:r>
      <w:r w:rsidR="00A873DD" w:rsidRPr="00BF5496">
        <w:rPr>
          <w:rFonts w:ascii="Calibri" w:hAnsi="Calibri" w:cs="Calibri"/>
          <w:color w:val="auto"/>
          <w:sz w:val="24"/>
          <w:szCs w:val="24"/>
        </w:rPr>
        <w:t>s</w:t>
      </w:r>
      <w:r w:rsidRPr="00BF5496">
        <w:rPr>
          <w:rFonts w:ascii="Calibri" w:hAnsi="Calibri" w:cs="Calibri"/>
          <w:color w:val="auto"/>
          <w:sz w:val="24"/>
          <w:szCs w:val="24"/>
        </w:rPr>
        <w:t>chool</w:t>
      </w:r>
      <w:r w:rsidR="009B0300" w:rsidRPr="00BF5496">
        <w:rPr>
          <w:rFonts w:ascii="Calibri" w:hAnsi="Calibri" w:cs="Calibri"/>
          <w:color w:val="auto"/>
          <w:sz w:val="24"/>
          <w:szCs w:val="24"/>
        </w:rPr>
        <w:t xml:space="preserve">s and our linked secondary </w:t>
      </w:r>
      <w:r w:rsidR="00A873DD" w:rsidRPr="00BF5496">
        <w:rPr>
          <w:rFonts w:ascii="Calibri" w:hAnsi="Calibri" w:cs="Calibri"/>
          <w:color w:val="auto"/>
          <w:sz w:val="24"/>
          <w:szCs w:val="24"/>
        </w:rPr>
        <w:t>s</w:t>
      </w:r>
      <w:r w:rsidRPr="00BF5496">
        <w:rPr>
          <w:rFonts w:ascii="Calibri" w:hAnsi="Calibri" w:cs="Calibri"/>
          <w:color w:val="auto"/>
          <w:sz w:val="24"/>
          <w:szCs w:val="24"/>
        </w:rPr>
        <w:t>chool</w:t>
      </w:r>
      <w:r w:rsidR="009B0300" w:rsidRPr="00BF5496">
        <w:rPr>
          <w:rFonts w:ascii="Calibri" w:hAnsi="Calibri" w:cs="Calibri"/>
          <w:color w:val="auto"/>
          <w:sz w:val="24"/>
          <w:szCs w:val="24"/>
        </w:rPr>
        <w:t xml:space="preserve">.  This ensures appropriate information sharing and planning ahead for </w:t>
      </w:r>
      <w:r w:rsidR="005729A8" w:rsidRPr="00BF5496">
        <w:rPr>
          <w:rFonts w:ascii="Calibri" w:hAnsi="Calibri" w:cs="Calibri"/>
          <w:color w:val="auto"/>
          <w:sz w:val="24"/>
          <w:szCs w:val="24"/>
        </w:rPr>
        <w:t xml:space="preserve">transitions from Year 6 to 7.  Where an IDP is in place, </w:t>
      </w:r>
      <w:r w:rsidR="00307F3F" w:rsidRPr="00BF5496">
        <w:rPr>
          <w:rFonts w:ascii="Calibri" w:hAnsi="Calibri" w:cs="Calibri"/>
          <w:color w:val="auto"/>
          <w:sz w:val="24"/>
          <w:szCs w:val="24"/>
        </w:rPr>
        <w:t>the secondary</w:t>
      </w:r>
      <w:r w:rsidR="00A873DD" w:rsidRPr="00BF5496">
        <w:rPr>
          <w:rFonts w:ascii="Calibri" w:hAnsi="Calibri" w:cs="Calibri"/>
          <w:color w:val="auto"/>
          <w:sz w:val="24"/>
          <w:szCs w:val="24"/>
        </w:rPr>
        <w:t xml:space="preserve"> s</w:t>
      </w:r>
      <w:r w:rsidRPr="00BF5496">
        <w:rPr>
          <w:rFonts w:ascii="Calibri" w:hAnsi="Calibri" w:cs="Calibri"/>
          <w:color w:val="auto"/>
          <w:sz w:val="24"/>
          <w:szCs w:val="24"/>
        </w:rPr>
        <w:t>chool</w:t>
      </w:r>
      <w:r w:rsidR="00307F3F" w:rsidRPr="00BF5496">
        <w:rPr>
          <w:rFonts w:ascii="Calibri" w:hAnsi="Calibri" w:cs="Calibri"/>
          <w:color w:val="auto"/>
          <w:sz w:val="24"/>
          <w:szCs w:val="24"/>
        </w:rPr>
        <w:t xml:space="preserve"> are invited to the Year 5 </w:t>
      </w:r>
      <w:r w:rsidR="00B544DA" w:rsidRPr="00BF5496">
        <w:rPr>
          <w:rFonts w:ascii="Calibri" w:hAnsi="Calibri" w:cs="Calibri"/>
          <w:color w:val="auto"/>
          <w:sz w:val="24"/>
          <w:szCs w:val="24"/>
        </w:rPr>
        <w:t>(Spring Term) and 6 (Aut</w:t>
      </w:r>
      <w:r w:rsidR="00A873DD" w:rsidRPr="00BF5496">
        <w:rPr>
          <w:rFonts w:ascii="Calibri" w:hAnsi="Calibri" w:cs="Calibri"/>
          <w:color w:val="auto"/>
          <w:sz w:val="24"/>
          <w:szCs w:val="24"/>
        </w:rPr>
        <w:t>u</w:t>
      </w:r>
      <w:r w:rsidR="00B544DA" w:rsidRPr="00BF5496">
        <w:rPr>
          <w:rFonts w:ascii="Calibri" w:hAnsi="Calibri" w:cs="Calibri"/>
          <w:color w:val="auto"/>
          <w:sz w:val="24"/>
          <w:szCs w:val="24"/>
        </w:rPr>
        <w:t xml:space="preserve">mn Term) </w:t>
      </w:r>
      <w:r w:rsidR="00307F3F" w:rsidRPr="00BF5496">
        <w:rPr>
          <w:rFonts w:ascii="Calibri" w:hAnsi="Calibri" w:cs="Calibri"/>
          <w:color w:val="auto"/>
          <w:sz w:val="24"/>
          <w:szCs w:val="24"/>
        </w:rPr>
        <w:t xml:space="preserve">person-centred annual review, to ensure consideration of ALP for secondary transition can begin.  </w:t>
      </w:r>
      <w:r w:rsidR="005729A8" w:rsidRPr="00BF5496">
        <w:rPr>
          <w:rFonts w:ascii="Calibri" w:hAnsi="Calibri" w:cs="Calibri"/>
          <w:color w:val="auto"/>
          <w:sz w:val="24"/>
          <w:szCs w:val="24"/>
        </w:rPr>
        <w:t>On confirmation of placement</w:t>
      </w:r>
      <w:r w:rsidR="00B544DA" w:rsidRPr="00BF5496">
        <w:rPr>
          <w:rFonts w:ascii="Calibri" w:hAnsi="Calibri" w:cs="Calibri"/>
          <w:color w:val="auto"/>
          <w:sz w:val="24"/>
          <w:szCs w:val="24"/>
        </w:rPr>
        <w:t xml:space="preserve"> (Spring Term), enhanced transition meetings will be set up for those pupils identified as requiring this</w:t>
      </w:r>
      <w:r w:rsidR="00834E0E" w:rsidRPr="00BF5496">
        <w:rPr>
          <w:rFonts w:ascii="Calibri" w:hAnsi="Calibri" w:cs="Calibri"/>
          <w:color w:val="auto"/>
          <w:sz w:val="24"/>
          <w:szCs w:val="24"/>
        </w:rPr>
        <w:t xml:space="preserve"> support</w:t>
      </w:r>
      <w:r w:rsidR="00B544DA" w:rsidRPr="00BF5496">
        <w:rPr>
          <w:rFonts w:ascii="Calibri" w:hAnsi="Calibri" w:cs="Calibri"/>
          <w:color w:val="auto"/>
          <w:sz w:val="24"/>
          <w:szCs w:val="24"/>
        </w:rPr>
        <w:t>.  Enhanced transitions are developed based on individual pupil need.</w:t>
      </w:r>
      <w:r w:rsidR="006C46E4" w:rsidRPr="00BF5496">
        <w:rPr>
          <w:rFonts w:ascii="Calibri" w:hAnsi="Calibri" w:cs="Calibri"/>
          <w:color w:val="auto"/>
          <w:sz w:val="24"/>
          <w:szCs w:val="24"/>
        </w:rPr>
        <w:t xml:space="preserve">  Where IDPs being maintained by the </w:t>
      </w:r>
      <w:r w:rsidR="006A6A83" w:rsidRPr="00BF5496">
        <w:rPr>
          <w:rFonts w:ascii="Calibri" w:hAnsi="Calibri" w:cs="Calibri"/>
          <w:color w:val="auto"/>
          <w:sz w:val="24"/>
          <w:szCs w:val="24"/>
        </w:rPr>
        <w:t>primary</w:t>
      </w:r>
      <w:r w:rsidR="006C46E4" w:rsidRPr="00BF5496">
        <w:rPr>
          <w:rFonts w:ascii="Calibri" w:hAnsi="Calibri" w:cs="Calibri"/>
          <w:color w:val="auto"/>
          <w:sz w:val="24"/>
          <w:szCs w:val="24"/>
        </w:rPr>
        <w:t xml:space="preserve"> </w:t>
      </w:r>
      <w:r w:rsidR="00A873DD" w:rsidRPr="00BF5496">
        <w:rPr>
          <w:rFonts w:ascii="Calibri" w:hAnsi="Calibri" w:cs="Calibri"/>
          <w:color w:val="auto"/>
          <w:sz w:val="24"/>
          <w:szCs w:val="24"/>
        </w:rPr>
        <w:t>s</w:t>
      </w:r>
      <w:r w:rsidRPr="00BF5496">
        <w:rPr>
          <w:rFonts w:ascii="Calibri" w:hAnsi="Calibri" w:cs="Calibri"/>
          <w:color w:val="auto"/>
          <w:sz w:val="24"/>
          <w:szCs w:val="24"/>
        </w:rPr>
        <w:t>chool</w:t>
      </w:r>
      <w:r w:rsidR="006C46E4" w:rsidRPr="00BF5496">
        <w:rPr>
          <w:rFonts w:ascii="Calibri" w:hAnsi="Calibri" w:cs="Calibri"/>
          <w:color w:val="auto"/>
          <w:sz w:val="24"/>
          <w:szCs w:val="24"/>
        </w:rPr>
        <w:t xml:space="preserve"> will transfer to the secondary </w:t>
      </w:r>
      <w:r w:rsidR="00121BE3" w:rsidRPr="00BF5496">
        <w:rPr>
          <w:rFonts w:ascii="Calibri" w:hAnsi="Calibri" w:cs="Calibri"/>
          <w:color w:val="auto"/>
          <w:sz w:val="24"/>
          <w:szCs w:val="24"/>
        </w:rPr>
        <w:t>s</w:t>
      </w:r>
      <w:r w:rsidRPr="00BF5496">
        <w:rPr>
          <w:rFonts w:ascii="Calibri" w:hAnsi="Calibri" w:cs="Calibri"/>
          <w:color w:val="auto"/>
          <w:sz w:val="24"/>
          <w:szCs w:val="24"/>
        </w:rPr>
        <w:t>chool</w:t>
      </w:r>
      <w:r w:rsidR="006C46E4" w:rsidRPr="00BF5496">
        <w:rPr>
          <w:rFonts w:ascii="Calibri" w:hAnsi="Calibri" w:cs="Calibri"/>
          <w:color w:val="auto"/>
          <w:sz w:val="24"/>
          <w:szCs w:val="24"/>
        </w:rPr>
        <w:t xml:space="preserve">, the secondary </w:t>
      </w:r>
      <w:r w:rsidR="00121BE3" w:rsidRPr="00BF5496">
        <w:rPr>
          <w:rFonts w:ascii="Calibri" w:hAnsi="Calibri" w:cs="Calibri"/>
          <w:color w:val="auto"/>
          <w:sz w:val="24"/>
          <w:szCs w:val="24"/>
        </w:rPr>
        <w:t>s</w:t>
      </w:r>
      <w:r w:rsidRPr="00BF5496">
        <w:rPr>
          <w:rFonts w:ascii="Calibri" w:hAnsi="Calibri" w:cs="Calibri"/>
          <w:color w:val="auto"/>
          <w:sz w:val="24"/>
          <w:szCs w:val="24"/>
        </w:rPr>
        <w:t>chool</w:t>
      </w:r>
      <w:r w:rsidR="006C46E4" w:rsidRPr="00BF5496">
        <w:rPr>
          <w:rFonts w:ascii="Calibri" w:hAnsi="Calibri" w:cs="Calibri"/>
          <w:color w:val="auto"/>
          <w:sz w:val="24"/>
          <w:szCs w:val="24"/>
        </w:rPr>
        <w:t xml:space="preserve"> will issue a notice to confirm they will </w:t>
      </w:r>
      <w:r w:rsidR="006A6A83" w:rsidRPr="00BF5496">
        <w:rPr>
          <w:rFonts w:ascii="Calibri" w:hAnsi="Calibri" w:cs="Calibri"/>
          <w:color w:val="auto"/>
          <w:sz w:val="24"/>
          <w:szCs w:val="24"/>
        </w:rPr>
        <w:t>maintain</w:t>
      </w:r>
      <w:r w:rsidR="006C46E4" w:rsidRPr="00BF5496">
        <w:rPr>
          <w:rFonts w:ascii="Calibri" w:hAnsi="Calibri" w:cs="Calibri"/>
          <w:color w:val="auto"/>
          <w:sz w:val="24"/>
          <w:szCs w:val="24"/>
        </w:rPr>
        <w:t xml:space="preserve"> the IDP </w:t>
      </w:r>
      <w:r w:rsidR="006A6A83" w:rsidRPr="00BF5496">
        <w:rPr>
          <w:rFonts w:ascii="Calibri" w:hAnsi="Calibri" w:cs="Calibri"/>
          <w:color w:val="auto"/>
          <w:sz w:val="24"/>
          <w:szCs w:val="24"/>
        </w:rPr>
        <w:t>following transition.</w:t>
      </w:r>
    </w:p>
    <w:p w14:paraId="1501379D" w14:textId="77777777" w:rsidR="00121BE3" w:rsidRPr="00BF5496" w:rsidRDefault="00121BE3" w:rsidP="00BF5496">
      <w:pPr>
        <w:jc w:val="both"/>
      </w:pPr>
    </w:p>
    <w:p w14:paraId="77B5F44F" w14:textId="0AA3228F" w:rsidR="006A6A83" w:rsidRPr="00BF5496" w:rsidRDefault="00443252" w:rsidP="00BF5496">
      <w:pPr>
        <w:jc w:val="both"/>
        <w:rPr>
          <w:rFonts w:ascii="Calibri" w:hAnsi="Calibri" w:cs="Calibri"/>
          <w:sz w:val="24"/>
          <w:szCs w:val="24"/>
        </w:rPr>
      </w:pPr>
      <w:r w:rsidRPr="00BF5496">
        <w:rPr>
          <w:rFonts w:ascii="Calibri" w:hAnsi="Calibri" w:cs="Calibri"/>
          <w:sz w:val="24"/>
          <w:szCs w:val="24"/>
        </w:rPr>
        <w:t>The Dell Primary School</w:t>
      </w:r>
      <w:r w:rsidR="006A6A83" w:rsidRPr="00BF5496">
        <w:rPr>
          <w:rFonts w:ascii="Calibri" w:hAnsi="Calibri" w:cs="Calibri"/>
          <w:sz w:val="24"/>
          <w:szCs w:val="24"/>
        </w:rPr>
        <w:t xml:space="preserve"> </w:t>
      </w:r>
      <w:r w:rsidR="00121BE3" w:rsidRPr="00BF5496">
        <w:rPr>
          <w:rFonts w:ascii="Calibri" w:hAnsi="Calibri" w:cs="Calibri"/>
          <w:sz w:val="24"/>
          <w:szCs w:val="24"/>
        </w:rPr>
        <w:t xml:space="preserve">will </w:t>
      </w:r>
      <w:r w:rsidR="006A6A83" w:rsidRPr="00BF5496">
        <w:rPr>
          <w:rFonts w:ascii="Calibri" w:hAnsi="Calibri" w:cs="Calibri"/>
          <w:sz w:val="24"/>
          <w:szCs w:val="24"/>
        </w:rPr>
        <w:t>work with MC</w:t>
      </w:r>
      <w:r w:rsidR="00EC25A6" w:rsidRPr="00BF5496">
        <w:rPr>
          <w:rFonts w:ascii="Calibri" w:hAnsi="Calibri" w:cs="Calibri"/>
          <w:sz w:val="24"/>
          <w:szCs w:val="24"/>
        </w:rPr>
        <w:t xml:space="preserve">C </w:t>
      </w:r>
      <w:r w:rsidR="003955D3" w:rsidRPr="00BF5496">
        <w:rPr>
          <w:rFonts w:ascii="Calibri" w:hAnsi="Calibri" w:cs="Calibri"/>
          <w:sz w:val="24"/>
          <w:szCs w:val="24"/>
        </w:rPr>
        <w:t>Access</w:t>
      </w:r>
      <w:r w:rsidR="006A6A83" w:rsidRPr="00BF5496">
        <w:rPr>
          <w:rFonts w:ascii="Calibri" w:hAnsi="Calibri" w:cs="Calibri"/>
          <w:sz w:val="24"/>
          <w:szCs w:val="24"/>
        </w:rPr>
        <w:t xml:space="preserve"> Team around all in-year transfers.  Where an IDP is in existence, there must be a consultation around whether the </w:t>
      </w:r>
      <w:r w:rsidR="00121BE3" w:rsidRPr="00BF5496">
        <w:rPr>
          <w:rFonts w:ascii="Calibri" w:hAnsi="Calibri" w:cs="Calibri"/>
          <w:sz w:val="24"/>
          <w:szCs w:val="24"/>
        </w:rPr>
        <w:t>s</w:t>
      </w:r>
      <w:r w:rsidRPr="00BF5496">
        <w:rPr>
          <w:rFonts w:ascii="Calibri" w:hAnsi="Calibri" w:cs="Calibri"/>
          <w:sz w:val="24"/>
          <w:szCs w:val="24"/>
        </w:rPr>
        <w:t>chool</w:t>
      </w:r>
      <w:r w:rsidR="006A6A83" w:rsidRPr="00BF5496">
        <w:rPr>
          <w:rFonts w:ascii="Calibri" w:hAnsi="Calibri" w:cs="Calibri"/>
          <w:sz w:val="24"/>
          <w:szCs w:val="24"/>
        </w:rPr>
        <w:t xml:space="preserve"> are able to provide the ALP outlined in Section 2.</w:t>
      </w:r>
      <w:r w:rsidR="00574FB7" w:rsidRPr="00BF5496">
        <w:rPr>
          <w:rFonts w:ascii="Calibri" w:hAnsi="Calibri" w:cs="Calibri"/>
          <w:sz w:val="24"/>
          <w:szCs w:val="24"/>
        </w:rPr>
        <w:t xml:space="preserve">  It is vital that </w:t>
      </w:r>
      <w:r w:rsidRPr="00BF5496">
        <w:rPr>
          <w:rFonts w:ascii="Calibri" w:hAnsi="Calibri" w:cs="Calibri"/>
          <w:sz w:val="24"/>
          <w:szCs w:val="24"/>
        </w:rPr>
        <w:t>The Dell Primary School</w:t>
      </w:r>
      <w:r w:rsidR="00574FB7" w:rsidRPr="00BF5496">
        <w:rPr>
          <w:rFonts w:ascii="Calibri" w:hAnsi="Calibri" w:cs="Calibri"/>
          <w:sz w:val="24"/>
          <w:szCs w:val="24"/>
        </w:rPr>
        <w:t xml:space="preserve"> are in receipt of the most up to date information in order to determine the support requirements.  </w:t>
      </w:r>
      <w:r w:rsidR="00E31766" w:rsidRPr="00BF5496">
        <w:rPr>
          <w:rFonts w:ascii="Calibri" w:hAnsi="Calibri" w:cs="Calibri"/>
          <w:sz w:val="24"/>
          <w:szCs w:val="24"/>
        </w:rPr>
        <w:t xml:space="preserve">Information will therefore be collated from the previous setting as soon as possible to support any agreed transition. </w:t>
      </w:r>
    </w:p>
    <w:p w14:paraId="3B9B833B" w14:textId="77777777" w:rsidR="00723F8D" w:rsidRPr="00BF5496" w:rsidRDefault="00723F8D" w:rsidP="00BF5496">
      <w:pPr>
        <w:pStyle w:val="Heading1"/>
        <w:jc w:val="both"/>
        <w:rPr>
          <w:rFonts w:ascii="Calibri" w:hAnsi="Calibri" w:cs="Calibri"/>
        </w:rPr>
      </w:pPr>
      <w:r w:rsidRPr="00BF5496">
        <w:rPr>
          <w:rFonts w:ascii="Calibri" w:hAnsi="Calibri" w:cs="Calibri"/>
        </w:rPr>
        <w:lastRenderedPageBreak/>
        <w:t>Dispute Resolution</w:t>
      </w:r>
      <w:bookmarkEnd w:id="5"/>
    </w:p>
    <w:p w14:paraId="5806358A" w14:textId="4F7BF3AC" w:rsidR="00723F8D" w:rsidRPr="00BF5496" w:rsidRDefault="00723F8D" w:rsidP="00BF5496">
      <w:pPr>
        <w:spacing w:line="240" w:lineRule="auto"/>
        <w:jc w:val="both"/>
        <w:rPr>
          <w:rFonts w:ascii="Calibri" w:eastAsia="Times New Roman" w:hAnsi="Calibri" w:cs="Calibri"/>
          <w:color w:val="000000" w:themeColor="text1"/>
          <w:sz w:val="24"/>
          <w:szCs w:val="24"/>
          <w:u w:val="single"/>
        </w:rPr>
      </w:pPr>
      <w:r w:rsidRPr="00BF5496">
        <w:rPr>
          <w:rFonts w:ascii="Calibri" w:eastAsia="Times New Roman" w:hAnsi="Calibri" w:cs="Calibri"/>
          <w:color w:val="000000" w:themeColor="text1"/>
          <w:sz w:val="24"/>
          <w:szCs w:val="24"/>
        </w:rPr>
        <w:t xml:space="preserve">Wherever possible every effort </w:t>
      </w:r>
      <w:r w:rsidR="003A382B" w:rsidRPr="00BF5496">
        <w:rPr>
          <w:rFonts w:ascii="Calibri" w:eastAsia="Times New Roman" w:hAnsi="Calibri" w:cs="Calibri"/>
          <w:color w:val="000000" w:themeColor="text1"/>
          <w:sz w:val="24"/>
          <w:szCs w:val="24"/>
        </w:rPr>
        <w:t>will</w:t>
      </w:r>
      <w:r w:rsidRPr="00BF5496">
        <w:rPr>
          <w:rFonts w:ascii="Calibri" w:eastAsia="Times New Roman" w:hAnsi="Calibri" w:cs="Calibri"/>
          <w:color w:val="000000" w:themeColor="text1"/>
          <w:sz w:val="24"/>
          <w:szCs w:val="24"/>
        </w:rPr>
        <w:t xml:space="preserve"> be made to resolve any disputes relating to ALN identification and provision at the earliest opportunity.</w:t>
      </w:r>
    </w:p>
    <w:p w14:paraId="0140D770" w14:textId="77777777" w:rsidR="00723F8D" w:rsidRPr="00BF5496" w:rsidRDefault="00723F8D" w:rsidP="00BF5496">
      <w:pPr>
        <w:spacing w:line="240" w:lineRule="auto"/>
        <w:jc w:val="both"/>
        <w:rPr>
          <w:rFonts w:ascii="Calibri" w:eastAsia="Times New Roman" w:hAnsi="Calibri" w:cs="Calibri"/>
          <w:color w:val="0D0D0D"/>
          <w:sz w:val="24"/>
          <w:szCs w:val="24"/>
        </w:rPr>
      </w:pPr>
      <w:r w:rsidRPr="00BF5496">
        <w:rPr>
          <w:rFonts w:ascii="Calibri" w:eastAsia="Times New Roman" w:hAnsi="Calibri" w:cs="Calibri"/>
          <w:color w:val="0D0D0D" w:themeColor="text1" w:themeTint="F2"/>
          <w:sz w:val="24"/>
          <w:szCs w:val="24"/>
        </w:rPr>
        <w:t xml:space="preserve">SNAP Cymru is the regional independent parent partnership service provider (see website </w:t>
      </w:r>
      <w:hyperlink r:id="rId21" w:history="1">
        <w:r w:rsidRPr="00BF5496">
          <w:rPr>
            <w:rStyle w:val="Hyperlink"/>
            <w:rFonts w:ascii="Calibri" w:eastAsia="Calibri" w:hAnsi="Calibri" w:cs="Calibri"/>
            <w:sz w:val="24"/>
            <w:szCs w:val="24"/>
          </w:rPr>
          <w:t>Home - Snap Cymru</w:t>
        </w:r>
      </w:hyperlink>
      <w:r w:rsidRPr="00BF5496">
        <w:rPr>
          <w:rFonts w:ascii="Calibri" w:eastAsia="Times New Roman" w:hAnsi="Calibri" w:cs="Calibri"/>
          <w:color w:val="0D0D0D" w:themeColor="text1" w:themeTint="F2"/>
          <w:sz w:val="24"/>
          <w:szCs w:val="24"/>
        </w:rPr>
        <w:t>).</w:t>
      </w:r>
    </w:p>
    <w:p w14:paraId="2D59A829" w14:textId="6244D3C9" w:rsidR="0039314C" w:rsidRPr="00BF5496" w:rsidRDefault="00723F8D" w:rsidP="00BF5496">
      <w:pPr>
        <w:spacing w:line="240" w:lineRule="auto"/>
        <w:jc w:val="both"/>
        <w:rPr>
          <w:rFonts w:ascii="Calibri" w:eastAsia="Times New Roman" w:hAnsi="Calibri" w:cs="Calibri"/>
          <w:color w:val="0D0D0D" w:themeColor="text1" w:themeTint="F2"/>
          <w:sz w:val="24"/>
          <w:szCs w:val="24"/>
        </w:rPr>
      </w:pPr>
      <w:r w:rsidRPr="00BF5496">
        <w:rPr>
          <w:rFonts w:ascii="Calibri" w:eastAsia="Times New Roman" w:hAnsi="Calibri" w:cs="Calibri"/>
          <w:color w:val="0D0D0D" w:themeColor="text1" w:themeTint="F2"/>
          <w:sz w:val="24"/>
          <w:szCs w:val="24"/>
        </w:rPr>
        <w:t xml:space="preserve">Where disagreements cannot be resolved, parents/ carers and young people can appeal </w:t>
      </w:r>
      <w:r w:rsidR="003A382B" w:rsidRPr="00BF5496">
        <w:rPr>
          <w:rFonts w:ascii="Calibri" w:eastAsia="Times New Roman" w:hAnsi="Calibri" w:cs="Calibri"/>
          <w:color w:val="0D0D0D" w:themeColor="text1" w:themeTint="F2"/>
          <w:sz w:val="24"/>
          <w:szCs w:val="24"/>
        </w:rPr>
        <w:t xml:space="preserve">a </w:t>
      </w:r>
      <w:r w:rsidR="00BF5496" w:rsidRPr="00BF5496">
        <w:rPr>
          <w:rFonts w:ascii="Calibri" w:eastAsia="Times New Roman" w:hAnsi="Calibri" w:cs="Calibri"/>
          <w:color w:val="0D0D0D" w:themeColor="text1" w:themeTint="F2"/>
          <w:sz w:val="24"/>
          <w:szCs w:val="24"/>
        </w:rPr>
        <w:t xml:space="preserve">school </w:t>
      </w:r>
      <w:r w:rsidR="003A382B" w:rsidRPr="00BF5496">
        <w:rPr>
          <w:rFonts w:ascii="Calibri" w:eastAsia="Times New Roman" w:hAnsi="Calibri" w:cs="Calibri"/>
          <w:color w:val="0D0D0D" w:themeColor="text1" w:themeTint="F2"/>
          <w:sz w:val="24"/>
          <w:szCs w:val="24"/>
        </w:rPr>
        <w:t xml:space="preserve">decision </w:t>
      </w:r>
      <w:r w:rsidRPr="00BF5496">
        <w:rPr>
          <w:rFonts w:ascii="Calibri" w:eastAsia="Times New Roman" w:hAnsi="Calibri" w:cs="Calibri"/>
          <w:color w:val="0D0D0D" w:themeColor="text1" w:themeTint="F2"/>
          <w:sz w:val="24"/>
          <w:szCs w:val="24"/>
        </w:rPr>
        <w:t xml:space="preserve">with the Local Authority.  </w:t>
      </w:r>
      <w:r w:rsidR="003A382B" w:rsidRPr="00BF5496">
        <w:rPr>
          <w:rFonts w:ascii="Calibri" w:eastAsia="Times New Roman" w:hAnsi="Calibri" w:cs="Calibri"/>
          <w:color w:val="0D0D0D" w:themeColor="text1" w:themeTint="F2"/>
          <w:sz w:val="24"/>
          <w:szCs w:val="24"/>
        </w:rPr>
        <w:t xml:space="preserve"> </w:t>
      </w:r>
      <w:r w:rsidR="0039314C" w:rsidRPr="00BF5496">
        <w:rPr>
          <w:rFonts w:ascii="Calibri" w:eastAsia="Times New Roman" w:hAnsi="Calibri" w:cs="Calibri"/>
          <w:color w:val="0D0D0D" w:themeColor="text1" w:themeTint="F2"/>
          <w:sz w:val="24"/>
          <w:szCs w:val="24"/>
        </w:rPr>
        <w:t xml:space="preserve">These would typically be </w:t>
      </w:r>
      <w:r w:rsidR="00443252" w:rsidRPr="00BF5496">
        <w:rPr>
          <w:rFonts w:ascii="Calibri" w:eastAsia="Times New Roman" w:hAnsi="Calibri" w:cs="Calibri"/>
          <w:color w:val="0D0D0D" w:themeColor="text1" w:themeTint="F2"/>
          <w:sz w:val="24"/>
          <w:szCs w:val="24"/>
        </w:rPr>
        <w:t>The Dell Primary School</w:t>
      </w:r>
      <w:r w:rsidR="0039314C" w:rsidRPr="00BF5496">
        <w:rPr>
          <w:rFonts w:ascii="Calibri" w:eastAsia="Times New Roman" w:hAnsi="Calibri" w:cs="Calibri"/>
          <w:color w:val="0D0D0D" w:themeColor="text1" w:themeTint="F2"/>
          <w:sz w:val="24"/>
          <w:szCs w:val="24"/>
        </w:rPr>
        <w:t xml:space="preserve">’s decision not to write and maintain an IDP or where the content of Section 2 </w:t>
      </w:r>
      <w:r w:rsidR="00FA2FAE" w:rsidRPr="00BF5496">
        <w:rPr>
          <w:rFonts w:ascii="Calibri" w:eastAsia="Times New Roman" w:hAnsi="Calibri" w:cs="Calibri"/>
          <w:color w:val="0D0D0D" w:themeColor="text1" w:themeTint="F2"/>
          <w:sz w:val="24"/>
          <w:szCs w:val="24"/>
        </w:rPr>
        <w:t>can</w:t>
      </w:r>
      <w:r w:rsidR="0039314C" w:rsidRPr="00BF5496">
        <w:rPr>
          <w:rFonts w:ascii="Calibri" w:eastAsia="Times New Roman" w:hAnsi="Calibri" w:cs="Calibri"/>
          <w:color w:val="0D0D0D" w:themeColor="text1" w:themeTint="F2"/>
          <w:sz w:val="24"/>
          <w:szCs w:val="24"/>
        </w:rPr>
        <w:t xml:space="preserve">not </w:t>
      </w:r>
      <w:r w:rsidR="00FA2FAE" w:rsidRPr="00BF5496">
        <w:rPr>
          <w:rFonts w:ascii="Calibri" w:eastAsia="Times New Roman" w:hAnsi="Calibri" w:cs="Calibri"/>
          <w:color w:val="0D0D0D" w:themeColor="text1" w:themeTint="F2"/>
          <w:sz w:val="24"/>
          <w:szCs w:val="24"/>
        </w:rPr>
        <w:t xml:space="preserve">be </w:t>
      </w:r>
      <w:r w:rsidR="0039314C" w:rsidRPr="00BF5496">
        <w:rPr>
          <w:rFonts w:ascii="Calibri" w:eastAsia="Times New Roman" w:hAnsi="Calibri" w:cs="Calibri"/>
          <w:color w:val="0D0D0D" w:themeColor="text1" w:themeTint="F2"/>
          <w:sz w:val="24"/>
          <w:szCs w:val="24"/>
        </w:rPr>
        <w:t>agreed.</w:t>
      </w:r>
    </w:p>
    <w:p w14:paraId="2F95912C" w14:textId="7AB99743" w:rsidR="00723F8D" w:rsidRPr="00BF5496" w:rsidRDefault="00F72498" w:rsidP="00BF5496">
      <w:pPr>
        <w:spacing w:line="240" w:lineRule="auto"/>
        <w:jc w:val="both"/>
        <w:rPr>
          <w:rFonts w:ascii="Calibri" w:eastAsia="Calibri" w:hAnsi="Calibri" w:cs="Calibri"/>
          <w:sz w:val="24"/>
          <w:szCs w:val="24"/>
        </w:rPr>
      </w:pPr>
      <w:r w:rsidRPr="00BF5496">
        <w:rPr>
          <w:rFonts w:ascii="Calibri" w:eastAsia="Times New Roman" w:hAnsi="Calibri" w:cs="Calibri"/>
          <w:color w:val="0D0D0D" w:themeColor="text1" w:themeTint="F2"/>
          <w:sz w:val="24"/>
          <w:szCs w:val="24"/>
        </w:rPr>
        <w:t>Appeals against decisions</w:t>
      </w:r>
      <w:r w:rsidR="00271E8C" w:rsidRPr="00BF5496">
        <w:rPr>
          <w:rFonts w:ascii="Calibri" w:eastAsia="Times New Roman" w:hAnsi="Calibri" w:cs="Calibri"/>
          <w:color w:val="0D0D0D" w:themeColor="text1" w:themeTint="F2"/>
          <w:sz w:val="24"/>
          <w:szCs w:val="24"/>
        </w:rPr>
        <w:t xml:space="preserve"> around the IDP</w:t>
      </w:r>
      <w:r w:rsidRPr="00BF5496">
        <w:rPr>
          <w:rFonts w:ascii="Calibri" w:eastAsia="Times New Roman" w:hAnsi="Calibri" w:cs="Calibri"/>
          <w:color w:val="0D0D0D" w:themeColor="text1" w:themeTint="F2"/>
          <w:sz w:val="24"/>
          <w:szCs w:val="24"/>
        </w:rPr>
        <w:t xml:space="preserve"> made by the LA can be lodged with the </w:t>
      </w:r>
      <w:r w:rsidR="00723F8D" w:rsidRPr="00BF5496">
        <w:rPr>
          <w:rFonts w:ascii="Calibri" w:eastAsia="Times New Roman" w:hAnsi="Calibri" w:cs="Calibri"/>
          <w:color w:val="0D0D0D" w:themeColor="text1" w:themeTint="F2"/>
          <w:sz w:val="24"/>
          <w:szCs w:val="24"/>
        </w:rPr>
        <w:t xml:space="preserve">Education Tribunal for Wales (ETW).  </w:t>
      </w:r>
      <w:r w:rsidR="00723F8D" w:rsidRPr="00BF5496">
        <w:rPr>
          <w:rFonts w:ascii="Calibri" w:eastAsia="Times New Roman" w:hAnsi="Calibri" w:cs="Calibri"/>
          <w:spacing w:val="-7"/>
          <w:kern w:val="0"/>
          <w:sz w:val="24"/>
          <w:szCs w:val="24"/>
          <w:lang w:eastAsia="en-GB"/>
          <w14:ligatures w14:val="none"/>
        </w:rPr>
        <w:t xml:space="preserve">The ETW deals with disputes to do with </w:t>
      </w:r>
      <w:r w:rsidR="00723F8D" w:rsidRPr="00BF5496">
        <w:rPr>
          <w:rFonts w:ascii="Calibri" w:eastAsia="Times New Roman" w:hAnsi="Calibri" w:cs="Calibri"/>
          <w:spacing w:val="-5"/>
          <w:kern w:val="0"/>
          <w:sz w:val="24"/>
          <w:szCs w:val="24"/>
          <w:lang w:eastAsia="en-GB"/>
          <w14:ligatures w14:val="none"/>
        </w:rPr>
        <w:t>Individual development plans (IDP)</w:t>
      </w:r>
      <w:r w:rsidRPr="00BF5496">
        <w:rPr>
          <w:rFonts w:ascii="Calibri" w:eastAsia="Times New Roman" w:hAnsi="Calibri" w:cs="Calibri"/>
          <w:spacing w:val="-5"/>
          <w:kern w:val="0"/>
          <w:sz w:val="24"/>
          <w:szCs w:val="24"/>
          <w:lang w:eastAsia="en-GB"/>
          <w14:ligatures w14:val="none"/>
        </w:rPr>
        <w:t xml:space="preserve">.  They also deal with </w:t>
      </w:r>
      <w:r w:rsidR="00723F8D" w:rsidRPr="00BF5496">
        <w:rPr>
          <w:rFonts w:ascii="Calibri" w:eastAsia="Times New Roman" w:hAnsi="Calibri" w:cs="Calibri"/>
          <w:spacing w:val="-5"/>
          <w:kern w:val="0"/>
          <w:sz w:val="24"/>
          <w:szCs w:val="24"/>
          <w:lang w:eastAsia="en-GB"/>
          <w14:ligatures w14:val="none"/>
        </w:rPr>
        <w:t>claims of disability discrimination</w:t>
      </w:r>
      <w:r w:rsidRPr="00BF5496">
        <w:rPr>
          <w:rFonts w:ascii="Calibri" w:eastAsia="Times New Roman" w:hAnsi="Calibri" w:cs="Calibri"/>
          <w:spacing w:val="-5"/>
          <w:kern w:val="0"/>
          <w:sz w:val="24"/>
          <w:szCs w:val="24"/>
          <w:lang w:eastAsia="en-GB"/>
          <w14:ligatures w14:val="none"/>
        </w:rPr>
        <w:t xml:space="preserve"> made specifically against </w:t>
      </w:r>
      <w:r w:rsidR="00BF5496" w:rsidRPr="00BF5496">
        <w:rPr>
          <w:rFonts w:ascii="Calibri" w:eastAsia="Times New Roman" w:hAnsi="Calibri" w:cs="Calibri"/>
          <w:spacing w:val="-5"/>
          <w:kern w:val="0"/>
          <w:sz w:val="24"/>
          <w:szCs w:val="24"/>
          <w:lang w:eastAsia="en-GB"/>
          <w14:ligatures w14:val="none"/>
        </w:rPr>
        <w:t>s</w:t>
      </w:r>
      <w:r w:rsidR="00443252" w:rsidRPr="00BF5496">
        <w:rPr>
          <w:rFonts w:ascii="Calibri" w:eastAsia="Times New Roman" w:hAnsi="Calibri" w:cs="Calibri"/>
          <w:spacing w:val="-5"/>
          <w:kern w:val="0"/>
          <w:sz w:val="24"/>
          <w:szCs w:val="24"/>
          <w:lang w:eastAsia="en-GB"/>
          <w14:ligatures w14:val="none"/>
        </w:rPr>
        <w:t>chool</w:t>
      </w:r>
      <w:r w:rsidRPr="00BF5496">
        <w:rPr>
          <w:rFonts w:ascii="Calibri" w:eastAsia="Times New Roman" w:hAnsi="Calibri" w:cs="Calibri"/>
          <w:spacing w:val="-5"/>
          <w:kern w:val="0"/>
          <w:sz w:val="24"/>
          <w:szCs w:val="24"/>
          <w:lang w:eastAsia="en-GB"/>
          <w14:ligatures w14:val="none"/>
        </w:rPr>
        <w:t>s</w:t>
      </w:r>
      <w:r w:rsidR="00723F8D" w:rsidRPr="00BF5496">
        <w:rPr>
          <w:rFonts w:ascii="Calibri" w:eastAsia="Times New Roman" w:hAnsi="Calibri" w:cs="Calibri"/>
          <w:spacing w:val="-5"/>
          <w:kern w:val="0"/>
          <w:sz w:val="24"/>
          <w:szCs w:val="24"/>
          <w:lang w:eastAsia="en-GB"/>
          <w14:ligatures w14:val="none"/>
        </w:rPr>
        <w:t>. Their website provides detailed guidance on both these areas for appeal</w:t>
      </w:r>
      <w:r w:rsidR="00723F8D" w:rsidRPr="00BF5496">
        <w:rPr>
          <w:rFonts w:ascii="Calibri" w:eastAsia="Times New Roman" w:hAnsi="Calibri" w:cs="Calibri"/>
          <w:color w:val="333333"/>
          <w:spacing w:val="-5"/>
          <w:kern w:val="0"/>
          <w:sz w:val="24"/>
          <w:szCs w:val="24"/>
          <w:lang w:eastAsia="en-GB"/>
          <w14:ligatures w14:val="none"/>
        </w:rPr>
        <w:t xml:space="preserve"> -  </w:t>
      </w:r>
      <w:hyperlink r:id="rId22" w:history="1">
        <w:r w:rsidR="00723F8D" w:rsidRPr="00BF5496">
          <w:rPr>
            <w:rStyle w:val="Hyperlink"/>
            <w:rFonts w:ascii="Calibri" w:eastAsia="Calibri" w:hAnsi="Calibri" w:cs="Calibri"/>
            <w:sz w:val="24"/>
            <w:szCs w:val="24"/>
          </w:rPr>
          <w:t>Welcome to the Education Tribunal for Wales</w:t>
        </w:r>
      </w:hyperlink>
      <w:r w:rsidR="00723F8D" w:rsidRPr="00BF5496">
        <w:rPr>
          <w:rFonts w:ascii="Calibri" w:eastAsia="Calibri" w:hAnsi="Calibri" w:cs="Calibri"/>
          <w:sz w:val="24"/>
          <w:szCs w:val="24"/>
        </w:rPr>
        <w:t>.</w:t>
      </w:r>
    </w:p>
    <w:p w14:paraId="17EF0248" w14:textId="77777777" w:rsidR="00723F8D" w:rsidRPr="00BF5496" w:rsidRDefault="00723F8D" w:rsidP="00BF5496">
      <w:pPr>
        <w:pStyle w:val="Heading2"/>
        <w:jc w:val="both"/>
        <w:rPr>
          <w:rFonts w:ascii="Calibri" w:hAnsi="Calibri" w:cs="Calibri"/>
        </w:rPr>
      </w:pPr>
      <w:bookmarkStart w:id="6" w:name="_Toc179899725"/>
      <w:r w:rsidRPr="00BF5496">
        <w:rPr>
          <w:rFonts w:ascii="Calibri" w:hAnsi="Calibri" w:cs="Calibri"/>
        </w:rPr>
        <w:t>Complaints Procedure</w:t>
      </w:r>
      <w:bookmarkEnd w:id="6"/>
    </w:p>
    <w:p w14:paraId="47373319" w14:textId="028DB0E9" w:rsidR="00723F8D" w:rsidRPr="00BF5496" w:rsidRDefault="00723F8D" w:rsidP="00BF5496">
      <w:pPr>
        <w:spacing w:line="240" w:lineRule="auto"/>
        <w:jc w:val="both"/>
        <w:rPr>
          <w:rFonts w:ascii="Calibri" w:hAnsi="Calibri" w:cs="Calibri"/>
          <w:sz w:val="24"/>
          <w:szCs w:val="24"/>
        </w:rPr>
      </w:pPr>
      <w:r w:rsidRPr="00BF5496">
        <w:rPr>
          <w:rFonts w:ascii="Calibri" w:hAnsi="Calibri" w:cs="Calibri"/>
          <w:sz w:val="24"/>
          <w:szCs w:val="24"/>
        </w:rPr>
        <w:t xml:space="preserve">Parents /carers or young people wishing to make a complaint about matters relating to ALN that have been managed by a </w:t>
      </w:r>
      <w:r w:rsidR="00443252" w:rsidRPr="00BF5496">
        <w:rPr>
          <w:rFonts w:ascii="Calibri" w:hAnsi="Calibri" w:cs="Calibri"/>
          <w:sz w:val="24"/>
          <w:szCs w:val="24"/>
        </w:rPr>
        <w:t>The Dell Primary School</w:t>
      </w:r>
      <w:r w:rsidRPr="00BF5496">
        <w:rPr>
          <w:rFonts w:ascii="Calibri" w:hAnsi="Calibri" w:cs="Calibri"/>
          <w:sz w:val="24"/>
          <w:szCs w:val="24"/>
        </w:rPr>
        <w:t xml:space="preserve">, should follow the </w:t>
      </w:r>
      <w:proofErr w:type="spellStart"/>
      <w:r w:rsidR="00443252" w:rsidRPr="00BF5496">
        <w:rPr>
          <w:rFonts w:ascii="Calibri" w:hAnsi="Calibri" w:cs="Calibri"/>
          <w:sz w:val="24"/>
          <w:szCs w:val="24"/>
        </w:rPr>
        <w:t>The</w:t>
      </w:r>
      <w:proofErr w:type="spellEnd"/>
      <w:r w:rsidR="00443252" w:rsidRPr="00BF5496">
        <w:rPr>
          <w:rFonts w:ascii="Calibri" w:hAnsi="Calibri" w:cs="Calibri"/>
          <w:sz w:val="24"/>
          <w:szCs w:val="24"/>
        </w:rPr>
        <w:t xml:space="preserve"> Dell Primary School</w:t>
      </w:r>
      <w:r w:rsidRPr="00BF5496">
        <w:rPr>
          <w:rFonts w:ascii="Calibri" w:hAnsi="Calibri" w:cs="Calibri"/>
          <w:sz w:val="24"/>
          <w:szCs w:val="24"/>
        </w:rPr>
        <w:t xml:space="preserve">’s complaints procedure. </w:t>
      </w:r>
    </w:p>
    <w:p w14:paraId="2BB02B59" w14:textId="77777777" w:rsidR="00723F8D" w:rsidRPr="00BF5496" w:rsidRDefault="00723F8D" w:rsidP="00BF5496">
      <w:pPr>
        <w:spacing w:line="240" w:lineRule="auto"/>
        <w:jc w:val="both"/>
        <w:rPr>
          <w:rFonts w:ascii="Calibri" w:eastAsia="Calibri" w:hAnsi="Calibri" w:cs="Calibri"/>
          <w:sz w:val="24"/>
          <w:szCs w:val="24"/>
        </w:rPr>
      </w:pPr>
      <w:r w:rsidRPr="00BF5496">
        <w:rPr>
          <w:rFonts w:ascii="Calibri" w:hAnsi="Calibri" w:cs="Calibri"/>
          <w:sz w:val="24"/>
          <w:szCs w:val="24"/>
        </w:rPr>
        <w:t xml:space="preserve">Parents /carers or young people wishing to make a complaint about matters relating to ALN that have been managed by the local authority should follow the local authority complaints procedure - </w:t>
      </w:r>
      <w:hyperlink r:id="rId23" w:history="1">
        <w:r w:rsidRPr="00BF5496">
          <w:rPr>
            <w:rStyle w:val="Hyperlink"/>
            <w:rFonts w:ascii="Calibri" w:eastAsia="Calibri" w:hAnsi="Calibri" w:cs="Calibri"/>
            <w:sz w:val="24"/>
            <w:szCs w:val="24"/>
          </w:rPr>
          <w:t>Complaints, Comments, Feedback and Compliment - Monmouthshire</w:t>
        </w:r>
      </w:hyperlink>
      <w:r w:rsidRPr="00BF5496">
        <w:rPr>
          <w:rStyle w:val="Hyperlink"/>
          <w:rFonts w:ascii="Calibri" w:eastAsia="Calibri" w:hAnsi="Calibri" w:cs="Calibri"/>
          <w:sz w:val="24"/>
          <w:szCs w:val="24"/>
        </w:rPr>
        <w:t>.</w:t>
      </w:r>
    </w:p>
    <w:p w14:paraId="207BCEA6" w14:textId="77777777" w:rsidR="00723F8D" w:rsidRPr="00BF5496" w:rsidRDefault="00723F8D" w:rsidP="00BF5496">
      <w:pPr>
        <w:spacing w:line="240" w:lineRule="auto"/>
        <w:jc w:val="both"/>
        <w:rPr>
          <w:rFonts w:ascii="Calibri" w:eastAsia="Calibri" w:hAnsi="Calibri" w:cs="Calibri"/>
          <w:sz w:val="24"/>
          <w:szCs w:val="24"/>
        </w:rPr>
      </w:pPr>
      <w:r w:rsidRPr="00BF5496">
        <w:rPr>
          <w:rFonts w:ascii="Calibri" w:eastAsia="Calibri" w:hAnsi="Calibri" w:cs="Calibri"/>
          <w:sz w:val="24"/>
          <w:szCs w:val="24"/>
        </w:rPr>
        <w:t xml:space="preserve">A copy of Monmouthshire’s Complaints and Compliments Policy is available via their website (link here - </w:t>
      </w:r>
      <w:hyperlink r:id="rId24" w:history="1">
        <w:r w:rsidRPr="00BF5496">
          <w:rPr>
            <w:rStyle w:val="Hyperlink"/>
            <w:rFonts w:ascii="Calibri" w:eastAsia="Calibri" w:hAnsi="Calibri" w:cs="Calibri"/>
            <w:sz w:val="24"/>
            <w:szCs w:val="24"/>
          </w:rPr>
          <w:t>Whole Authority Complaints and Compliments Policy, 2016).</w:t>
        </w:r>
      </w:hyperlink>
    </w:p>
    <w:p w14:paraId="0735BA8D" w14:textId="77777777" w:rsidR="00DA00B3" w:rsidRPr="00BF5496" w:rsidRDefault="00DA00B3" w:rsidP="00BF5496">
      <w:pPr>
        <w:pStyle w:val="paragraph"/>
        <w:spacing w:before="0" w:beforeAutospacing="0" w:after="0" w:afterAutospacing="0"/>
        <w:jc w:val="both"/>
        <w:textAlignment w:val="baseline"/>
        <w:rPr>
          <w:rFonts w:ascii="Calibri" w:eastAsiaTheme="majorEastAsia" w:hAnsi="Calibri" w:cs="Calibri"/>
          <w:color w:val="0D0D0D"/>
        </w:rPr>
      </w:pPr>
    </w:p>
    <w:p w14:paraId="129C02B8" w14:textId="77777777" w:rsidR="00271E8C" w:rsidRPr="00BF5496" w:rsidRDefault="00271E8C" w:rsidP="00BF5496">
      <w:pPr>
        <w:pStyle w:val="Heading1"/>
        <w:jc w:val="both"/>
        <w:rPr>
          <w:rFonts w:ascii="Calibri" w:hAnsi="Calibri" w:cs="Calibri"/>
        </w:rPr>
      </w:pPr>
      <w:bookmarkStart w:id="7" w:name="_Toc179899726"/>
      <w:r w:rsidRPr="00BF5496">
        <w:rPr>
          <w:rFonts w:ascii="Calibri" w:hAnsi="Calibri" w:cs="Calibri"/>
        </w:rPr>
        <w:t>Monitoring and Evaluation</w:t>
      </w:r>
      <w:bookmarkEnd w:id="7"/>
      <w:r w:rsidRPr="00BF5496">
        <w:rPr>
          <w:rFonts w:ascii="Calibri" w:hAnsi="Calibri" w:cs="Calibri"/>
        </w:rPr>
        <w:t xml:space="preserve"> </w:t>
      </w:r>
    </w:p>
    <w:p w14:paraId="0621039F" w14:textId="77777777" w:rsidR="00271E8C" w:rsidRDefault="00271E8C" w:rsidP="00BF5496">
      <w:pPr>
        <w:pStyle w:val="NormalWeb"/>
        <w:spacing w:before="0" w:beforeAutospacing="0" w:after="0" w:afterAutospacing="0"/>
        <w:jc w:val="both"/>
        <w:rPr>
          <w:rFonts w:ascii="Calibri" w:hAnsi="Calibri" w:cs="Calibri"/>
          <w:color w:val="0D0D0D"/>
        </w:rPr>
      </w:pPr>
      <w:r w:rsidRPr="00BF5496">
        <w:rPr>
          <w:rFonts w:ascii="Calibri" w:hAnsi="Calibri" w:cs="Calibri"/>
          <w:color w:val="0D0D0D"/>
        </w:rPr>
        <w:t>This ALN Policy will be monitored and evaluated on an annual basis to ensure its effectiveness and to identify areas for improvement.</w:t>
      </w:r>
      <w:r w:rsidRPr="00271E8C">
        <w:rPr>
          <w:rFonts w:ascii="Calibri" w:hAnsi="Calibri" w:cs="Calibri"/>
          <w:color w:val="0D0D0D"/>
        </w:rPr>
        <w:t xml:space="preserve"> </w:t>
      </w:r>
    </w:p>
    <w:p w14:paraId="3B9495C5" w14:textId="58576064" w:rsidR="00271E8C" w:rsidRDefault="00271E8C" w:rsidP="00BF5496">
      <w:pPr>
        <w:jc w:val="both"/>
        <w:rPr>
          <w:rFonts w:eastAsia="Times New Roman" w:cstheme="minorHAnsi"/>
          <w:b/>
          <w:bCs/>
          <w:color w:val="0D0D0D"/>
          <w:sz w:val="24"/>
          <w:szCs w:val="24"/>
        </w:rPr>
      </w:pPr>
    </w:p>
    <w:p w14:paraId="33171821" w14:textId="77777777" w:rsidR="00F74F42" w:rsidRPr="00267F18" w:rsidRDefault="00F74F42" w:rsidP="00BF5496">
      <w:pPr>
        <w:pStyle w:val="paragraph"/>
        <w:spacing w:before="0" w:beforeAutospacing="0" w:after="0" w:afterAutospacing="0"/>
        <w:jc w:val="both"/>
        <w:textAlignment w:val="baseline"/>
        <w:rPr>
          <w:rFonts w:ascii="Calibri" w:eastAsiaTheme="majorEastAsia" w:hAnsi="Calibri" w:cs="Calibri"/>
          <w:color w:val="0D0D0D"/>
        </w:rPr>
      </w:pPr>
    </w:p>
    <w:sectPr w:rsidR="00F74F42" w:rsidRPr="00267F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76C09" w14:textId="77777777" w:rsidR="00797770" w:rsidRDefault="00797770" w:rsidP="00797770">
      <w:pPr>
        <w:spacing w:after="0" w:line="240" w:lineRule="auto"/>
      </w:pPr>
      <w:r>
        <w:separator/>
      </w:r>
    </w:p>
  </w:endnote>
  <w:endnote w:type="continuationSeparator" w:id="0">
    <w:p w14:paraId="7988F1BA" w14:textId="77777777" w:rsidR="00797770" w:rsidRDefault="00797770" w:rsidP="00797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9E47D" w14:textId="77777777" w:rsidR="00797770" w:rsidRDefault="00797770" w:rsidP="00797770">
      <w:pPr>
        <w:spacing w:after="0" w:line="240" w:lineRule="auto"/>
      </w:pPr>
      <w:r>
        <w:separator/>
      </w:r>
    </w:p>
  </w:footnote>
  <w:footnote w:type="continuationSeparator" w:id="0">
    <w:p w14:paraId="19E32E50" w14:textId="77777777" w:rsidR="00797770" w:rsidRDefault="00797770" w:rsidP="00797770">
      <w:pPr>
        <w:spacing w:after="0" w:line="240" w:lineRule="auto"/>
      </w:pPr>
      <w:r>
        <w:continuationSeparator/>
      </w:r>
    </w:p>
  </w:footnote>
  <w:footnote w:id="1">
    <w:p w14:paraId="5B10F5FA" w14:textId="77777777" w:rsidR="00797770" w:rsidRDefault="00797770" w:rsidP="00797770">
      <w:pPr>
        <w:pStyle w:val="FootnoteText"/>
      </w:pPr>
      <w:r>
        <w:rPr>
          <w:rStyle w:val="FootnoteReference"/>
        </w:rPr>
        <w:footnoteRef/>
      </w:r>
      <w:r>
        <w:t xml:space="preserve"> </w:t>
      </w:r>
      <w:hyperlink r:id="rId1" w:history="1">
        <w:r>
          <w:rPr>
            <w:rStyle w:val="Hyperlink"/>
          </w:rPr>
          <w:t>https://www.gov.uk/guidance/equality-act-2010-guidance</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26AB3"/>
    <w:multiLevelType w:val="hybridMultilevel"/>
    <w:tmpl w:val="27AA20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9C34EF"/>
    <w:multiLevelType w:val="multilevel"/>
    <w:tmpl w:val="C1BCCB7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F623D1"/>
    <w:multiLevelType w:val="multilevel"/>
    <w:tmpl w:val="708E876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014726"/>
    <w:multiLevelType w:val="multilevel"/>
    <w:tmpl w:val="8DF67B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9584EE0"/>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301A21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34472CF"/>
    <w:multiLevelType w:val="hybridMultilevel"/>
    <w:tmpl w:val="8F064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3B03C5"/>
    <w:multiLevelType w:val="multilevel"/>
    <w:tmpl w:val="A2B8DBC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4FB4923"/>
    <w:multiLevelType w:val="hybridMultilevel"/>
    <w:tmpl w:val="33F0C814"/>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5F2476F"/>
    <w:multiLevelType w:val="multilevel"/>
    <w:tmpl w:val="6190348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94602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3125750"/>
    <w:multiLevelType w:val="hybridMultilevel"/>
    <w:tmpl w:val="E6BE9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626491"/>
    <w:multiLevelType w:val="hybridMultilevel"/>
    <w:tmpl w:val="CABAC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B449D2"/>
    <w:multiLevelType w:val="hybridMultilevel"/>
    <w:tmpl w:val="6F4419E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CC0264C"/>
    <w:multiLevelType w:val="hybridMultilevel"/>
    <w:tmpl w:val="EB3634B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F9E15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7AD4AED"/>
    <w:multiLevelType w:val="hybridMultilevel"/>
    <w:tmpl w:val="66843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FE040E"/>
    <w:multiLevelType w:val="hybridMultilevel"/>
    <w:tmpl w:val="8D185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43C2A8A"/>
    <w:multiLevelType w:val="hybridMultilevel"/>
    <w:tmpl w:val="33B8A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B523E9"/>
    <w:multiLevelType w:val="multilevel"/>
    <w:tmpl w:val="B41AF90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FCD28B1"/>
    <w:multiLevelType w:val="hybridMultilevel"/>
    <w:tmpl w:val="958E13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9"/>
  </w:num>
  <w:num w:numId="3">
    <w:abstractNumId w:val="2"/>
  </w:num>
  <w:num w:numId="4">
    <w:abstractNumId w:val="19"/>
  </w:num>
  <w:num w:numId="5">
    <w:abstractNumId w:val="1"/>
  </w:num>
  <w:num w:numId="6">
    <w:abstractNumId w:val="7"/>
  </w:num>
  <w:num w:numId="7">
    <w:abstractNumId w:val="8"/>
  </w:num>
  <w:num w:numId="8">
    <w:abstractNumId w:val="6"/>
  </w:num>
  <w:num w:numId="9">
    <w:abstractNumId w:val="12"/>
  </w:num>
  <w:num w:numId="10">
    <w:abstractNumId w:val="15"/>
  </w:num>
  <w:num w:numId="11">
    <w:abstractNumId w:val="4"/>
  </w:num>
  <w:num w:numId="12">
    <w:abstractNumId w:val="10"/>
  </w:num>
  <w:num w:numId="13">
    <w:abstractNumId w:val="18"/>
  </w:num>
  <w:num w:numId="14">
    <w:abstractNumId w:val="5"/>
  </w:num>
  <w:num w:numId="15">
    <w:abstractNumId w:val="11"/>
  </w:num>
  <w:num w:numId="16">
    <w:abstractNumId w:val="0"/>
  </w:num>
  <w:num w:numId="17">
    <w:abstractNumId w:val="17"/>
  </w:num>
  <w:num w:numId="18">
    <w:abstractNumId w:val="13"/>
  </w:num>
  <w:num w:numId="19">
    <w:abstractNumId w:val="14"/>
  </w:num>
  <w:num w:numId="20">
    <w:abstractNumId w:val="0"/>
  </w:num>
  <w:num w:numId="21">
    <w:abstractNumId w:val="13"/>
  </w:num>
  <w:num w:numId="22">
    <w:abstractNumId w:val="1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54F9"/>
    <w:rsid w:val="0001316B"/>
    <w:rsid w:val="000319AA"/>
    <w:rsid w:val="0007229C"/>
    <w:rsid w:val="0008102A"/>
    <w:rsid w:val="000971B6"/>
    <w:rsid w:val="000A72DF"/>
    <w:rsid w:val="000C1566"/>
    <w:rsid w:val="000D1E46"/>
    <w:rsid w:val="000D2CDE"/>
    <w:rsid w:val="00107F7A"/>
    <w:rsid w:val="00116010"/>
    <w:rsid w:val="001204F6"/>
    <w:rsid w:val="00121BE3"/>
    <w:rsid w:val="00176893"/>
    <w:rsid w:val="00196D79"/>
    <w:rsid w:val="001A1130"/>
    <w:rsid w:val="001A4D98"/>
    <w:rsid w:val="001B4F13"/>
    <w:rsid w:val="001E1F69"/>
    <w:rsid w:val="001E4C21"/>
    <w:rsid w:val="00203ACC"/>
    <w:rsid w:val="00214611"/>
    <w:rsid w:val="00226CE4"/>
    <w:rsid w:val="00267F18"/>
    <w:rsid w:val="00271E8C"/>
    <w:rsid w:val="002936C3"/>
    <w:rsid w:val="002B376D"/>
    <w:rsid w:val="002B6BA3"/>
    <w:rsid w:val="002D40A6"/>
    <w:rsid w:val="002E4F83"/>
    <w:rsid w:val="002F0476"/>
    <w:rsid w:val="002F4421"/>
    <w:rsid w:val="0030706F"/>
    <w:rsid w:val="00307F3F"/>
    <w:rsid w:val="0031093F"/>
    <w:rsid w:val="00317FFA"/>
    <w:rsid w:val="003317C2"/>
    <w:rsid w:val="00340AF4"/>
    <w:rsid w:val="00357284"/>
    <w:rsid w:val="003617E5"/>
    <w:rsid w:val="00371201"/>
    <w:rsid w:val="00386540"/>
    <w:rsid w:val="0039314C"/>
    <w:rsid w:val="003955D3"/>
    <w:rsid w:val="003A176D"/>
    <w:rsid w:val="003A2341"/>
    <w:rsid w:val="003A382B"/>
    <w:rsid w:val="003D30A7"/>
    <w:rsid w:val="003E2BC4"/>
    <w:rsid w:val="003E4E82"/>
    <w:rsid w:val="003E7EE1"/>
    <w:rsid w:val="004254F9"/>
    <w:rsid w:val="004376FE"/>
    <w:rsid w:val="00443252"/>
    <w:rsid w:val="00474925"/>
    <w:rsid w:val="0047746B"/>
    <w:rsid w:val="004A3454"/>
    <w:rsid w:val="004B3284"/>
    <w:rsid w:val="004D768C"/>
    <w:rsid w:val="004E027B"/>
    <w:rsid w:val="00525BE7"/>
    <w:rsid w:val="005729A8"/>
    <w:rsid w:val="00574FB7"/>
    <w:rsid w:val="0059132C"/>
    <w:rsid w:val="0059732F"/>
    <w:rsid w:val="005B3BB9"/>
    <w:rsid w:val="005F31D9"/>
    <w:rsid w:val="00603B44"/>
    <w:rsid w:val="00642291"/>
    <w:rsid w:val="0064781A"/>
    <w:rsid w:val="00667FBB"/>
    <w:rsid w:val="00680D35"/>
    <w:rsid w:val="006A0CA7"/>
    <w:rsid w:val="006A6A83"/>
    <w:rsid w:val="006C46E4"/>
    <w:rsid w:val="007227C2"/>
    <w:rsid w:val="00723F8D"/>
    <w:rsid w:val="007759A1"/>
    <w:rsid w:val="00780A5C"/>
    <w:rsid w:val="00781882"/>
    <w:rsid w:val="00786E0F"/>
    <w:rsid w:val="00793BAA"/>
    <w:rsid w:val="00797770"/>
    <w:rsid w:val="007D36BB"/>
    <w:rsid w:val="00802018"/>
    <w:rsid w:val="00834E0E"/>
    <w:rsid w:val="008473B6"/>
    <w:rsid w:val="008611BA"/>
    <w:rsid w:val="00862506"/>
    <w:rsid w:val="00896076"/>
    <w:rsid w:val="008A5024"/>
    <w:rsid w:val="008B52DF"/>
    <w:rsid w:val="008C4A75"/>
    <w:rsid w:val="009010F2"/>
    <w:rsid w:val="00906559"/>
    <w:rsid w:val="009071F3"/>
    <w:rsid w:val="00944B80"/>
    <w:rsid w:val="00967220"/>
    <w:rsid w:val="00973A70"/>
    <w:rsid w:val="009751EC"/>
    <w:rsid w:val="009968A5"/>
    <w:rsid w:val="009970A0"/>
    <w:rsid w:val="009A1A55"/>
    <w:rsid w:val="009A6CFB"/>
    <w:rsid w:val="009B0300"/>
    <w:rsid w:val="009D29C6"/>
    <w:rsid w:val="009D5406"/>
    <w:rsid w:val="009F1FFC"/>
    <w:rsid w:val="00A10AE6"/>
    <w:rsid w:val="00A2785D"/>
    <w:rsid w:val="00A4196A"/>
    <w:rsid w:val="00A50B35"/>
    <w:rsid w:val="00A52B00"/>
    <w:rsid w:val="00A752EC"/>
    <w:rsid w:val="00A85770"/>
    <w:rsid w:val="00A873DD"/>
    <w:rsid w:val="00AA01CF"/>
    <w:rsid w:val="00AB4E1C"/>
    <w:rsid w:val="00AC1C46"/>
    <w:rsid w:val="00AD2AF3"/>
    <w:rsid w:val="00AF17F0"/>
    <w:rsid w:val="00AF434A"/>
    <w:rsid w:val="00B06CC4"/>
    <w:rsid w:val="00B27729"/>
    <w:rsid w:val="00B44A25"/>
    <w:rsid w:val="00B544DA"/>
    <w:rsid w:val="00B65071"/>
    <w:rsid w:val="00B654D1"/>
    <w:rsid w:val="00B969FF"/>
    <w:rsid w:val="00BC19CB"/>
    <w:rsid w:val="00BD59B4"/>
    <w:rsid w:val="00BF2AB3"/>
    <w:rsid w:val="00BF5496"/>
    <w:rsid w:val="00C0281F"/>
    <w:rsid w:val="00C32701"/>
    <w:rsid w:val="00C42340"/>
    <w:rsid w:val="00C56249"/>
    <w:rsid w:val="00C667CA"/>
    <w:rsid w:val="00C94423"/>
    <w:rsid w:val="00C95853"/>
    <w:rsid w:val="00CC58CA"/>
    <w:rsid w:val="00CD37D8"/>
    <w:rsid w:val="00CE5F9C"/>
    <w:rsid w:val="00CF43A6"/>
    <w:rsid w:val="00D27CAB"/>
    <w:rsid w:val="00D51E42"/>
    <w:rsid w:val="00DA00B3"/>
    <w:rsid w:val="00DA11D3"/>
    <w:rsid w:val="00DE4048"/>
    <w:rsid w:val="00E31766"/>
    <w:rsid w:val="00E31C6C"/>
    <w:rsid w:val="00E44E24"/>
    <w:rsid w:val="00E62C1B"/>
    <w:rsid w:val="00E85C00"/>
    <w:rsid w:val="00EA5F00"/>
    <w:rsid w:val="00EC25A6"/>
    <w:rsid w:val="00EF7FF6"/>
    <w:rsid w:val="00F107FC"/>
    <w:rsid w:val="00F10B51"/>
    <w:rsid w:val="00F12143"/>
    <w:rsid w:val="00F37F2E"/>
    <w:rsid w:val="00F44EBA"/>
    <w:rsid w:val="00F72498"/>
    <w:rsid w:val="00F74F42"/>
    <w:rsid w:val="00F96154"/>
    <w:rsid w:val="00FA22D7"/>
    <w:rsid w:val="00FA2FAE"/>
    <w:rsid w:val="00FD1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FA2CC"/>
  <w15:chartTrackingRefBased/>
  <w15:docId w15:val="{922FF421-DCE9-4324-9F67-131EF5EC7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54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254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54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54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4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4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4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4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4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4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254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54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4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4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4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4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4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4F9"/>
    <w:rPr>
      <w:rFonts w:eastAsiaTheme="majorEastAsia" w:cstheme="majorBidi"/>
      <w:color w:val="272727" w:themeColor="text1" w:themeTint="D8"/>
    </w:rPr>
  </w:style>
  <w:style w:type="paragraph" w:styleId="Title">
    <w:name w:val="Title"/>
    <w:basedOn w:val="Normal"/>
    <w:next w:val="Normal"/>
    <w:link w:val="TitleChar"/>
    <w:uiPriority w:val="10"/>
    <w:qFormat/>
    <w:rsid w:val="004254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4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4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4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4F9"/>
    <w:pPr>
      <w:spacing w:before="160"/>
      <w:jc w:val="center"/>
    </w:pPr>
    <w:rPr>
      <w:i/>
      <w:iCs/>
      <w:color w:val="404040" w:themeColor="text1" w:themeTint="BF"/>
    </w:rPr>
  </w:style>
  <w:style w:type="character" w:customStyle="1" w:styleId="QuoteChar">
    <w:name w:val="Quote Char"/>
    <w:basedOn w:val="DefaultParagraphFont"/>
    <w:link w:val="Quote"/>
    <w:uiPriority w:val="29"/>
    <w:rsid w:val="004254F9"/>
    <w:rPr>
      <w:i/>
      <w:iCs/>
      <w:color w:val="404040" w:themeColor="text1" w:themeTint="BF"/>
    </w:rPr>
  </w:style>
  <w:style w:type="paragraph" w:styleId="ListParagraph">
    <w:name w:val="List Paragraph"/>
    <w:basedOn w:val="Normal"/>
    <w:uiPriority w:val="34"/>
    <w:qFormat/>
    <w:rsid w:val="004254F9"/>
    <w:pPr>
      <w:ind w:left="720"/>
      <w:contextualSpacing/>
    </w:pPr>
  </w:style>
  <w:style w:type="character" w:styleId="IntenseEmphasis">
    <w:name w:val="Intense Emphasis"/>
    <w:basedOn w:val="DefaultParagraphFont"/>
    <w:uiPriority w:val="21"/>
    <w:qFormat/>
    <w:rsid w:val="004254F9"/>
    <w:rPr>
      <w:i/>
      <w:iCs/>
      <w:color w:val="0F4761" w:themeColor="accent1" w:themeShade="BF"/>
    </w:rPr>
  </w:style>
  <w:style w:type="paragraph" w:styleId="IntenseQuote">
    <w:name w:val="Intense Quote"/>
    <w:basedOn w:val="Normal"/>
    <w:next w:val="Normal"/>
    <w:link w:val="IntenseQuoteChar"/>
    <w:uiPriority w:val="30"/>
    <w:qFormat/>
    <w:rsid w:val="004254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4F9"/>
    <w:rPr>
      <w:i/>
      <w:iCs/>
      <w:color w:val="0F4761" w:themeColor="accent1" w:themeShade="BF"/>
    </w:rPr>
  </w:style>
  <w:style w:type="character" w:styleId="IntenseReference">
    <w:name w:val="Intense Reference"/>
    <w:basedOn w:val="DefaultParagraphFont"/>
    <w:uiPriority w:val="32"/>
    <w:qFormat/>
    <w:rsid w:val="004254F9"/>
    <w:rPr>
      <w:b/>
      <w:bCs/>
      <w:smallCaps/>
      <w:color w:val="0F4761" w:themeColor="accent1" w:themeShade="BF"/>
      <w:spacing w:val="5"/>
    </w:rPr>
  </w:style>
  <w:style w:type="table" w:styleId="TableGrid">
    <w:name w:val="Table Grid"/>
    <w:basedOn w:val="TableNormal"/>
    <w:uiPriority w:val="39"/>
    <w:rsid w:val="00425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254F9"/>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4254F9"/>
  </w:style>
  <w:style w:type="character" w:customStyle="1" w:styleId="eop">
    <w:name w:val="eop"/>
    <w:basedOn w:val="DefaultParagraphFont"/>
    <w:rsid w:val="004254F9"/>
  </w:style>
  <w:style w:type="character" w:customStyle="1" w:styleId="superscript">
    <w:name w:val="superscript"/>
    <w:basedOn w:val="DefaultParagraphFont"/>
    <w:rsid w:val="00CF43A6"/>
  </w:style>
  <w:style w:type="character" w:styleId="Hyperlink">
    <w:name w:val="Hyperlink"/>
    <w:basedOn w:val="DefaultParagraphFont"/>
    <w:uiPriority w:val="99"/>
    <w:semiHidden/>
    <w:unhideWhenUsed/>
    <w:rsid w:val="00797770"/>
    <w:rPr>
      <w:color w:val="467886" w:themeColor="hyperlink"/>
      <w:u w:val="single"/>
    </w:rPr>
  </w:style>
  <w:style w:type="paragraph" w:styleId="FootnoteText">
    <w:name w:val="footnote text"/>
    <w:basedOn w:val="Normal"/>
    <w:link w:val="FootnoteTextChar"/>
    <w:uiPriority w:val="99"/>
    <w:semiHidden/>
    <w:unhideWhenUsed/>
    <w:rsid w:val="00797770"/>
    <w:pPr>
      <w:spacing w:after="0" w:line="240" w:lineRule="auto"/>
    </w:pPr>
    <w:rPr>
      <w:rFonts w:eastAsiaTheme="minorEastAsia"/>
      <w:kern w:val="0"/>
      <w:sz w:val="20"/>
      <w:szCs w:val="20"/>
    </w:rPr>
  </w:style>
  <w:style w:type="character" w:customStyle="1" w:styleId="FootnoteTextChar">
    <w:name w:val="Footnote Text Char"/>
    <w:basedOn w:val="DefaultParagraphFont"/>
    <w:link w:val="FootnoteText"/>
    <w:uiPriority w:val="99"/>
    <w:semiHidden/>
    <w:rsid w:val="00797770"/>
    <w:rPr>
      <w:rFonts w:eastAsiaTheme="minorEastAsia"/>
      <w:kern w:val="0"/>
      <w:sz w:val="20"/>
      <w:szCs w:val="20"/>
    </w:rPr>
  </w:style>
  <w:style w:type="character" w:styleId="FootnoteReference">
    <w:name w:val="footnote reference"/>
    <w:basedOn w:val="DefaultParagraphFont"/>
    <w:uiPriority w:val="99"/>
    <w:semiHidden/>
    <w:unhideWhenUsed/>
    <w:rsid w:val="00797770"/>
    <w:rPr>
      <w:vertAlign w:val="superscript"/>
    </w:rPr>
  </w:style>
  <w:style w:type="character" w:styleId="Strong">
    <w:name w:val="Strong"/>
    <w:basedOn w:val="DefaultParagraphFont"/>
    <w:uiPriority w:val="22"/>
    <w:qFormat/>
    <w:rsid w:val="009D5406"/>
    <w:rPr>
      <w:b/>
      <w:bCs/>
    </w:rPr>
  </w:style>
  <w:style w:type="paragraph" w:styleId="NormalWeb">
    <w:name w:val="Normal (Web)"/>
    <w:basedOn w:val="Normal"/>
    <w:uiPriority w:val="99"/>
    <w:semiHidden/>
    <w:unhideWhenUsed/>
    <w:rsid w:val="00271E8C"/>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Revision">
    <w:name w:val="Revision"/>
    <w:hidden/>
    <w:uiPriority w:val="99"/>
    <w:semiHidden/>
    <w:rsid w:val="0031093F"/>
    <w:pPr>
      <w:spacing w:after="0" w:line="240" w:lineRule="auto"/>
    </w:pPr>
  </w:style>
  <w:style w:type="character" w:styleId="CommentReference">
    <w:name w:val="annotation reference"/>
    <w:basedOn w:val="DefaultParagraphFont"/>
    <w:uiPriority w:val="99"/>
    <w:semiHidden/>
    <w:unhideWhenUsed/>
    <w:rsid w:val="0031093F"/>
    <w:rPr>
      <w:sz w:val="16"/>
      <w:szCs w:val="16"/>
    </w:rPr>
  </w:style>
  <w:style w:type="paragraph" w:styleId="CommentText">
    <w:name w:val="annotation text"/>
    <w:basedOn w:val="Normal"/>
    <w:link w:val="CommentTextChar"/>
    <w:uiPriority w:val="99"/>
    <w:unhideWhenUsed/>
    <w:rsid w:val="0031093F"/>
    <w:pPr>
      <w:spacing w:line="240" w:lineRule="auto"/>
    </w:pPr>
    <w:rPr>
      <w:sz w:val="20"/>
      <w:szCs w:val="20"/>
    </w:rPr>
  </w:style>
  <w:style w:type="character" w:customStyle="1" w:styleId="CommentTextChar">
    <w:name w:val="Comment Text Char"/>
    <w:basedOn w:val="DefaultParagraphFont"/>
    <w:link w:val="CommentText"/>
    <w:uiPriority w:val="99"/>
    <w:rsid w:val="0031093F"/>
    <w:rPr>
      <w:sz w:val="20"/>
      <w:szCs w:val="20"/>
    </w:rPr>
  </w:style>
  <w:style w:type="paragraph" w:styleId="CommentSubject">
    <w:name w:val="annotation subject"/>
    <w:basedOn w:val="CommentText"/>
    <w:next w:val="CommentText"/>
    <w:link w:val="CommentSubjectChar"/>
    <w:uiPriority w:val="99"/>
    <w:semiHidden/>
    <w:unhideWhenUsed/>
    <w:rsid w:val="0031093F"/>
    <w:rPr>
      <w:b/>
      <w:bCs/>
    </w:rPr>
  </w:style>
  <w:style w:type="character" w:customStyle="1" w:styleId="CommentSubjectChar">
    <w:name w:val="Comment Subject Char"/>
    <w:basedOn w:val="CommentTextChar"/>
    <w:link w:val="CommentSubject"/>
    <w:uiPriority w:val="99"/>
    <w:semiHidden/>
    <w:rsid w:val="003109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148605">
      <w:bodyDiv w:val="1"/>
      <w:marLeft w:val="0"/>
      <w:marRight w:val="0"/>
      <w:marTop w:val="0"/>
      <w:marBottom w:val="0"/>
      <w:divBdr>
        <w:top w:val="none" w:sz="0" w:space="0" w:color="auto"/>
        <w:left w:val="none" w:sz="0" w:space="0" w:color="auto"/>
        <w:bottom w:val="none" w:sz="0" w:space="0" w:color="auto"/>
        <w:right w:val="none" w:sz="0" w:space="0" w:color="auto"/>
      </w:divBdr>
    </w:div>
    <w:div w:id="613244681">
      <w:bodyDiv w:val="1"/>
      <w:marLeft w:val="0"/>
      <w:marRight w:val="0"/>
      <w:marTop w:val="0"/>
      <w:marBottom w:val="0"/>
      <w:divBdr>
        <w:top w:val="none" w:sz="0" w:space="0" w:color="auto"/>
        <w:left w:val="none" w:sz="0" w:space="0" w:color="auto"/>
        <w:bottom w:val="none" w:sz="0" w:space="0" w:color="auto"/>
        <w:right w:val="none" w:sz="0" w:space="0" w:color="auto"/>
      </w:divBdr>
      <w:divsChild>
        <w:div w:id="1285041461">
          <w:marLeft w:val="0"/>
          <w:marRight w:val="0"/>
          <w:marTop w:val="0"/>
          <w:marBottom w:val="0"/>
          <w:divBdr>
            <w:top w:val="none" w:sz="0" w:space="0" w:color="auto"/>
            <w:left w:val="none" w:sz="0" w:space="0" w:color="auto"/>
            <w:bottom w:val="none" w:sz="0" w:space="0" w:color="auto"/>
            <w:right w:val="none" w:sz="0" w:space="0" w:color="auto"/>
          </w:divBdr>
        </w:div>
        <w:div w:id="1795099809">
          <w:marLeft w:val="0"/>
          <w:marRight w:val="0"/>
          <w:marTop w:val="0"/>
          <w:marBottom w:val="0"/>
          <w:divBdr>
            <w:top w:val="none" w:sz="0" w:space="0" w:color="auto"/>
            <w:left w:val="none" w:sz="0" w:space="0" w:color="auto"/>
            <w:bottom w:val="none" w:sz="0" w:space="0" w:color="auto"/>
            <w:right w:val="none" w:sz="0" w:space="0" w:color="auto"/>
          </w:divBdr>
        </w:div>
        <w:div w:id="65105623">
          <w:marLeft w:val="0"/>
          <w:marRight w:val="0"/>
          <w:marTop w:val="0"/>
          <w:marBottom w:val="0"/>
          <w:divBdr>
            <w:top w:val="none" w:sz="0" w:space="0" w:color="auto"/>
            <w:left w:val="none" w:sz="0" w:space="0" w:color="auto"/>
            <w:bottom w:val="none" w:sz="0" w:space="0" w:color="auto"/>
            <w:right w:val="none" w:sz="0" w:space="0" w:color="auto"/>
          </w:divBdr>
          <w:divsChild>
            <w:div w:id="1733458115">
              <w:marLeft w:val="-75"/>
              <w:marRight w:val="0"/>
              <w:marTop w:val="30"/>
              <w:marBottom w:val="30"/>
              <w:divBdr>
                <w:top w:val="none" w:sz="0" w:space="0" w:color="auto"/>
                <w:left w:val="none" w:sz="0" w:space="0" w:color="auto"/>
                <w:bottom w:val="none" w:sz="0" w:space="0" w:color="auto"/>
                <w:right w:val="none" w:sz="0" w:space="0" w:color="auto"/>
              </w:divBdr>
              <w:divsChild>
                <w:div w:id="552041624">
                  <w:marLeft w:val="0"/>
                  <w:marRight w:val="0"/>
                  <w:marTop w:val="0"/>
                  <w:marBottom w:val="0"/>
                  <w:divBdr>
                    <w:top w:val="none" w:sz="0" w:space="0" w:color="auto"/>
                    <w:left w:val="none" w:sz="0" w:space="0" w:color="auto"/>
                    <w:bottom w:val="none" w:sz="0" w:space="0" w:color="auto"/>
                    <w:right w:val="none" w:sz="0" w:space="0" w:color="auto"/>
                  </w:divBdr>
                  <w:divsChild>
                    <w:div w:id="9374575">
                      <w:marLeft w:val="0"/>
                      <w:marRight w:val="0"/>
                      <w:marTop w:val="0"/>
                      <w:marBottom w:val="0"/>
                      <w:divBdr>
                        <w:top w:val="none" w:sz="0" w:space="0" w:color="auto"/>
                        <w:left w:val="none" w:sz="0" w:space="0" w:color="auto"/>
                        <w:bottom w:val="none" w:sz="0" w:space="0" w:color="auto"/>
                        <w:right w:val="none" w:sz="0" w:space="0" w:color="auto"/>
                      </w:divBdr>
                    </w:div>
                  </w:divsChild>
                </w:div>
                <w:div w:id="1910187181">
                  <w:marLeft w:val="0"/>
                  <w:marRight w:val="0"/>
                  <w:marTop w:val="0"/>
                  <w:marBottom w:val="0"/>
                  <w:divBdr>
                    <w:top w:val="none" w:sz="0" w:space="0" w:color="auto"/>
                    <w:left w:val="none" w:sz="0" w:space="0" w:color="auto"/>
                    <w:bottom w:val="none" w:sz="0" w:space="0" w:color="auto"/>
                    <w:right w:val="none" w:sz="0" w:space="0" w:color="auto"/>
                  </w:divBdr>
                  <w:divsChild>
                    <w:div w:id="11491884">
                      <w:marLeft w:val="0"/>
                      <w:marRight w:val="0"/>
                      <w:marTop w:val="0"/>
                      <w:marBottom w:val="0"/>
                      <w:divBdr>
                        <w:top w:val="none" w:sz="0" w:space="0" w:color="auto"/>
                        <w:left w:val="none" w:sz="0" w:space="0" w:color="auto"/>
                        <w:bottom w:val="none" w:sz="0" w:space="0" w:color="auto"/>
                        <w:right w:val="none" w:sz="0" w:space="0" w:color="auto"/>
                      </w:divBdr>
                    </w:div>
                  </w:divsChild>
                </w:div>
                <w:div w:id="985821656">
                  <w:marLeft w:val="0"/>
                  <w:marRight w:val="0"/>
                  <w:marTop w:val="0"/>
                  <w:marBottom w:val="0"/>
                  <w:divBdr>
                    <w:top w:val="none" w:sz="0" w:space="0" w:color="auto"/>
                    <w:left w:val="none" w:sz="0" w:space="0" w:color="auto"/>
                    <w:bottom w:val="none" w:sz="0" w:space="0" w:color="auto"/>
                    <w:right w:val="none" w:sz="0" w:space="0" w:color="auto"/>
                  </w:divBdr>
                  <w:divsChild>
                    <w:div w:id="228928503">
                      <w:marLeft w:val="0"/>
                      <w:marRight w:val="0"/>
                      <w:marTop w:val="0"/>
                      <w:marBottom w:val="0"/>
                      <w:divBdr>
                        <w:top w:val="none" w:sz="0" w:space="0" w:color="auto"/>
                        <w:left w:val="none" w:sz="0" w:space="0" w:color="auto"/>
                        <w:bottom w:val="none" w:sz="0" w:space="0" w:color="auto"/>
                        <w:right w:val="none" w:sz="0" w:space="0" w:color="auto"/>
                      </w:divBdr>
                    </w:div>
                  </w:divsChild>
                </w:div>
                <w:div w:id="474760976">
                  <w:marLeft w:val="0"/>
                  <w:marRight w:val="0"/>
                  <w:marTop w:val="0"/>
                  <w:marBottom w:val="0"/>
                  <w:divBdr>
                    <w:top w:val="none" w:sz="0" w:space="0" w:color="auto"/>
                    <w:left w:val="none" w:sz="0" w:space="0" w:color="auto"/>
                    <w:bottom w:val="none" w:sz="0" w:space="0" w:color="auto"/>
                    <w:right w:val="none" w:sz="0" w:space="0" w:color="auto"/>
                  </w:divBdr>
                  <w:divsChild>
                    <w:div w:id="443622456">
                      <w:marLeft w:val="0"/>
                      <w:marRight w:val="0"/>
                      <w:marTop w:val="0"/>
                      <w:marBottom w:val="0"/>
                      <w:divBdr>
                        <w:top w:val="none" w:sz="0" w:space="0" w:color="auto"/>
                        <w:left w:val="none" w:sz="0" w:space="0" w:color="auto"/>
                        <w:bottom w:val="none" w:sz="0" w:space="0" w:color="auto"/>
                        <w:right w:val="none" w:sz="0" w:space="0" w:color="auto"/>
                      </w:divBdr>
                    </w:div>
                  </w:divsChild>
                </w:div>
                <w:div w:id="1398624907">
                  <w:marLeft w:val="0"/>
                  <w:marRight w:val="0"/>
                  <w:marTop w:val="0"/>
                  <w:marBottom w:val="0"/>
                  <w:divBdr>
                    <w:top w:val="none" w:sz="0" w:space="0" w:color="auto"/>
                    <w:left w:val="none" w:sz="0" w:space="0" w:color="auto"/>
                    <w:bottom w:val="none" w:sz="0" w:space="0" w:color="auto"/>
                    <w:right w:val="none" w:sz="0" w:space="0" w:color="auto"/>
                  </w:divBdr>
                  <w:divsChild>
                    <w:div w:id="1219128953">
                      <w:marLeft w:val="0"/>
                      <w:marRight w:val="0"/>
                      <w:marTop w:val="0"/>
                      <w:marBottom w:val="0"/>
                      <w:divBdr>
                        <w:top w:val="none" w:sz="0" w:space="0" w:color="auto"/>
                        <w:left w:val="none" w:sz="0" w:space="0" w:color="auto"/>
                        <w:bottom w:val="none" w:sz="0" w:space="0" w:color="auto"/>
                        <w:right w:val="none" w:sz="0" w:space="0" w:color="auto"/>
                      </w:divBdr>
                    </w:div>
                  </w:divsChild>
                </w:div>
                <w:div w:id="168378108">
                  <w:marLeft w:val="0"/>
                  <w:marRight w:val="0"/>
                  <w:marTop w:val="0"/>
                  <w:marBottom w:val="0"/>
                  <w:divBdr>
                    <w:top w:val="none" w:sz="0" w:space="0" w:color="auto"/>
                    <w:left w:val="none" w:sz="0" w:space="0" w:color="auto"/>
                    <w:bottom w:val="none" w:sz="0" w:space="0" w:color="auto"/>
                    <w:right w:val="none" w:sz="0" w:space="0" w:color="auto"/>
                  </w:divBdr>
                  <w:divsChild>
                    <w:div w:id="1189217300">
                      <w:marLeft w:val="0"/>
                      <w:marRight w:val="0"/>
                      <w:marTop w:val="0"/>
                      <w:marBottom w:val="0"/>
                      <w:divBdr>
                        <w:top w:val="none" w:sz="0" w:space="0" w:color="auto"/>
                        <w:left w:val="none" w:sz="0" w:space="0" w:color="auto"/>
                        <w:bottom w:val="none" w:sz="0" w:space="0" w:color="auto"/>
                        <w:right w:val="none" w:sz="0" w:space="0" w:color="auto"/>
                      </w:divBdr>
                    </w:div>
                  </w:divsChild>
                </w:div>
                <w:div w:id="181362156">
                  <w:marLeft w:val="0"/>
                  <w:marRight w:val="0"/>
                  <w:marTop w:val="0"/>
                  <w:marBottom w:val="0"/>
                  <w:divBdr>
                    <w:top w:val="none" w:sz="0" w:space="0" w:color="auto"/>
                    <w:left w:val="none" w:sz="0" w:space="0" w:color="auto"/>
                    <w:bottom w:val="none" w:sz="0" w:space="0" w:color="auto"/>
                    <w:right w:val="none" w:sz="0" w:space="0" w:color="auto"/>
                  </w:divBdr>
                  <w:divsChild>
                    <w:div w:id="1912424353">
                      <w:marLeft w:val="0"/>
                      <w:marRight w:val="0"/>
                      <w:marTop w:val="0"/>
                      <w:marBottom w:val="0"/>
                      <w:divBdr>
                        <w:top w:val="none" w:sz="0" w:space="0" w:color="auto"/>
                        <w:left w:val="none" w:sz="0" w:space="0" w:color="auto"/>
                        <w:bottom w:val="none" w:sz="0" w:space="0" w:color="auto"/>
                        <w:right w:val="none" w:sz="0" w:space="0" w:color="auto"/>
                      </w:divBdr>
                    </w:div>
                  </w:divsChild>
                </w:div>
                <w:div w:id="1769547059">
                  <w:marLeft w:val="0"/>
                  <w:marRight w:val="0"/>
                  <w:marTop w:val="0"/>
                  <w:marBottom w:val="0"/>
                  <w:divBdr>
                    <w:top w:val="none" w:sz="0" w:space="0" w:color="auto"/>
                    <w:left w:val="none" w:sz="0" w:space="0" w:color="auto"/>
                    <w:bottom w:val="none" w:sz="0" w:space="0" w:color="auto"/>
                    <w:right w:val="none" w:sz="0" w:space="0" w:color="auto"/>
                  </w:divBdr>
                  <w:divsChild>
                    <w:div w:id="1171219779">
                      <w:marLeft w:val="0"/>
                      <w:marRight w:val="0"/>
                      <w:marTop w:val="0"/>
                      <w:marBottom w:val="0"/>
                      <w:divBdr>
                        <w:top w:val="none" w:sz="0" w:space="0" w:color="auto"/>
                        <w:left w:val="none" w:sz="0" w:space="0" w:color="auto"/>
                        <w:bottom w:val="none" w:sz="0" w:space="0" w:color="auto"/>
                        <w:right w:val="none" w:sz="0" w:space="0" w:color="auto"/>
                      </w:divBdr>
                    </w:div>
                  </w:divsChild>
                </w:div>
                <w:div w:id="1520122528">
                  <w:marLeft w:val="0"/>
                  <w:marRight w:val="0"/>
                  <w:marTop w:val="0"/>
                  <w:marBottom w:val="0"/>
                  <w:divBdr>
                    <w:top w:val="none" w:sz="0" w:space="0" w:color="auto"/>
                    <w:left w:val="none" w:sz="0" w:space="0" w:color="auto"/>
                    <w:bottom w:val="none" w:sz="0" w:space="0" w:color="auto"/>
                    <w:right w:val="none" w:sz="0" w:space="0" w:color="auto"/>
                  </w:divBdr>
                  <w:divsChild>
                    <w:div w:id="720246458">
                      <w:marLeft w:val="0"/>
                      <w:marRight w:val="0"/>
                      <w:marTop w:val="0"/>
                      <w:marBottom w:val="0"/>
                      <w:divBdr>
                        <w:top w:val="none" w:sz="0" w:space="0" w:color="auto"/>
                        <w:left w:val="none" w:sz="0" w:space="0" w:color="auto"/>
                        <w:bottom w:val="none" w:sz="0" w:space="0" w:color="auto"/>
                        <w:right w:val="none" w:sz="0" w:space="0" w:color="auto"/>
                      </w:divBdr>
                    </w:div>
                  </w:divsChild>
                </w:div>
                <w:div w:id="947859045">
                  <w:marLeft w:val="0"/>
                  <w:marRight w:val="0"/>
                  <w:marTop w:val="0"/>
                  <w:marBottom w:val="0"/>
                  <w:divBdr>
                    <w:top w:val="none" w:sz="0" w:space="0" w:color="auto"/>
                    <w:left w:val="none" w:sz="0" w:space="0" w:color="auto"/>
                    <w:bottom w:val="none" w:sz="0" w:space="0" w:color="auto"/>
                    <w:right w:val="none" w:sz="0" w:space="0" w:color="auto"/>
                  </w:divBdr>
                  <w:divsChild>
                    <w:div w:id="724446209">
                      <w:marLeft w:val="0"/>
                      <w:marRight w:val="0"/>
                      <w:marTop w:val="0"/>
                      <w:marBottom w:val="0"/>
                      <w:divBdr>
                        <w:top w:val="none" w:sz="0" w:space="0" w:color="auto"/>
                        <w:left w:val="none" w:sz="0" w:space="0" w:color="auto"/>
                        <w:bottom w:val="none" w:sz="0" w:space="0" w:color="auto"/>
                        <w:right w:val="none" w:sz="0" w:space="0" w:color="auto"/>
                      </w:divBdr>
                    </w:div>
                  </w:divsChild>
                </w:div>
                <w:div w:id="415831651">
                  <w:marLeft w:val="0"/>
                  <w:marRight w:val="0"/>
                  <w:marTop w:val="0"/>
                  <w:marBottom w:val="0"/>
                  <w:divBdr>
                    <w:top w:val="none" w:sz="0" w:space="0" w:color="auto"/>
                    <w:left w:val="none" w:sz="0" w:space="0" w:color="auto"/>
                    <w:bottom w:val="none" w:sz="0" w:space="0" w:color="auto"/>
                    <w:right w:val="none" w:sz="0" w:space="0" w:color="auto"/>
                  </w:divBdr>
                  <w:divsChild>
                    <w:div w:id="1997805830">
                      <w:marLeft w:val="0"/>
                      <w:marRight w:val="0"/>
                      <w:marTop w:val="0"/>
                      <w:marBottom w:val="0"/>
                      <w:divBdr>
                        <w:top w:val="none" w:sz="0" w:space="0" w:color="auto"/>
                        <w:left w:val="none" w:sz="0" w:space="0" w:color="auto"/>
                        <w:bottom w:val="none" w:sz="0" w:space="0" w:color="auto"/>
                        <w:right w:val="none" w:sz="0" w:space="0" w:color="auto"/>
                      </w:divBdr>
                    </w:div>
                  </w:divsChild>
                </w:div>
                <w:div w:id="683214021">
                  <w:marLeft w:val="0"/>
                  <w:marRight w:val="0"/>
                  <w:marTop w:val="0"/>
                  <w:marBottom w:val="0"/>
                  <w:divBdr>
                    <w:top w:val="none" w:sz="0" w:space="0" w:color="auto"/>
                    <w:left w:val="none" w:sz="0" w:space="0" w:color="auto"/>
                    <w:bottom w:val="none" w:sz="0" w:space="0" w:color="auto"/>
                    <w:right w:val="none" w:sz="0" w:space="0" w:color="auto"/>
                  </w:divBdr>
                  <w:divsChild>
                    <w:div w:id="133352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20841">
          <w:marLeft w:val="0"/>
          <w:marRight w:val="0"/>
          <w:marTop w:val="0"/>
          <w:marBottom w:val="0"/>
          <w:divBdr>
            <w:top w:val="none" w:sz="0" w:space="0" w:color="auto"/>
            <w:left w:val="none" w:sz="0" w:space="0" w:color="auto"/>
            <w:bottom w:val="none" w:sz="0" w:space="0" w:color="auto"/>
            <w:right w:val="none" w:sz="0" w:space="0" w:color="auto"/>
          </w:divBdr>
        </w:div>
        <w:div w:id="334308879">
          <w:marLeft w:val="0"/>
          <w:marRight w:val="0"/>
          <w:marTop w:val="0"/>
          <w:marBottom w:val="0"/>
          <w:divBdr>
            <w:top w:val="none" w:sz="0" w:space="0" w:color="auto"/>
            <w:left w:val="none" w:sz="0" w:space="0" w:color="auto"/>
            <w:bottom w:val="none" w:sz="0" w:space="0" w:color="auto"/>
            <w:right w:val="none" w:sz="0" w:space="0" w:color="auto"/>
          </w:divBdr>
        </w:div>
      </w:divsChild>
    </w:div>
    <w:div w:id="662702721">
      <w:bodyDiv w:val="1"/>
      <w:marLeft w:val="0"/>
      <w:marRight w:val="0"/>
      <w:marTop w:val="0"/>
      <w:marBottom w:val="0"/>
      <w:divBdr>
        <w:top w:val="none" w:sz="0" w:space="0" w:color="auto"/>
        <w:left w:val="none" w:sz="0" w:space="0" w:color="auto"/>
        <w:bottom w:val="none" w:sz="0" w:space="0" w:color="auto"/>
        <w:right w:val="none" w:sz="0" w:space="0" w:color="auto"/>
      </w:divBdr>
    </w:div>
    <w:div w:id="746225176">
      <w:bodyDiv w:val="1"/>
      <w:marLeft w:val="0"/>
      <w:marRight w:val="0"/>
      <w:marTop w:val="0"/>
      <w:marBottom w:val="0"/>
      <w:divBdr>
        <w:top w:val="none" w:sz="0" w:space="0" w:color="auto"/>
        <w:left w:val="none" w:sz="0" w:space="0" w:color="auto"/>
        <w:bottom w:val="none" w:sz="0" w:space="0" w:color="auto"/>
        <w:right w:val="none" w:sz="0" w:space="0" w:color="auto"/>
      </w:divBdr>
    </w:div>
    <w:div w:id="782575372">
      <w:bodyDiv w:val="1"/>
      <w:marLeft w:val="0"/>
      <w:marRight w:val="0"/>
      <w:marTop w:val="0"/>
      <w:marBottom w:val="0"/>
      <w:divBdr>
        <w:top w:val="none" w:sz="0" w:space="0" w:color="auto"/>
        <w:left w:val="none" w:sz="0" w:space="0" w:color="auto"/>
        <w:bottom w:val="none" w:sz="0" w:space="0" w:color="auto"/>
        <w:right w:val="none" w:sz="0" w:space="0" w:color="auto"/>
      </w:divBdr>
    </w:div>
    <w:div w:id="809400117">
      <w:bodyDiv w:val="1"/>
      <w:marLeft w:val="0"/>
      <w:marRight w:val="0"/>
      <w:marTop w:val="0"/>
      <w:marBottom w:val="0"/>
      <w:divBdr>
        <w:top w:val="none" w:sz="0" w:space="0" w:color="auto"/>
        <w:left w:val="none" w:sz="0" w:space="0" w:color="auto"/>
        <w:bottom w:val="none" w:sz="0" w:space="0" w:color="auto"/>
        <w:right w:val="none" w:sz="0" w:space="0" w:color="auto"/>
      </w:divBdr>
    </w:div>
    <w:div w:id="958341928">
      <w:bodyDiv w:val="1"/>
      <w:marLeft w:val="0"/>
      <w:marRight w:val="0"/>
      <w:marTop w:val="0"/>
      <w:marBottom w:val="0"/>
      <w:divBdr>
        <w:top w:val="none" w:sz="0" w:space="0" w:color="auto"/>
        <w:left w:val="none" w:sz="0" w:space="0" w:color="auto"/>
        <w:bottom w:val="none" w:sz="0" w:space="0" w:color="auto"/>
        <w:right w:val="none" w:sz="0" w:space="0" w:color="auto"/>
      </w:divBdr>
    </w:div>
    <w:div w:id="1329871034">
      <w:bodyDiv w:val="1"/>
      <w:marLeft w:val="0"/>
      <w:marRight w:val="0"/>
      <w:marTop w:val="0"/>
      <w:marBottom w:val="0"/>
      <w:divBdr>
        <w:top w:val="none" w:sz="0" w:space="0" w:color="auto"/>
        <w:left w:val="none" w:sz="0" w:space="0" w:color="auto"/>
        <w:bottom w:val="none" w:sz="0" w:space="0" w:color="auto"/>
        <w:right w:val="none" w:sz="0" w:space="0" w:color="auto"/>
      </w:divBdr>
    </w:div>
    <w:div w:id="1454666297">
      <w:bodyDiv w:val="1"/>
      <w:marLeft w:val="0"/>
      <w:marRight w:val="0"/>
      <w:marTop w:val="0"/>
      <w:marBottom w:val="0"/>
      <w:divBdr>
        <w:top w:val="none" w:sz="0" w:space="0" w:color="auto"/>
        <w:left w:val="none" w:sz="0" w:space="0" w:color="auto"/>
        <w:bottom w:val="none" w:sz="0" w:space="0" w:color="auto"/>
        <w:right w:val="none" w:sz="0" w:space="0" w:color="auto"/>
      </w:divBdr>
      <w:divsChild>
        <w:div w:id="115754016">
          <w:marLeft w:val="0"/>
          <w:marRight w:val="0"/>
          <w:marTop w:val="0"/>
          <w:marBottom w:val="0"/>
          <w:divBdr>
            <w:top w:val="none" w:sz="0" w:space="0" w:color="auto"/>
            <w:left w:val="none" w:sz="0" w:space="0" w:color="auto"/>
            <w:bottom w:val="none" w:sz="0" w:space="0" w:color="auto"/>
            <w:right w:val="none" w:sz="0" w:space="0" w:color="auto"/>
          </w:divBdr>
        </w:div>
        <w:div w:id="482699833">
          <w:marLeft w:val="0"/>
          <w:marRight w:val="0"/>
          <w:marTop w:val="0"/>
          <w:marBottom w:val="0"/>
          <w:divBdr>
            <w:top w:val="none" w:sz="0" w:space="0" w:color="auto"/>
            <w:left w:val="none" w:sz="0" w:space="0" w:color="auto"/>
            <w:bottom w:val="none" w:sz="0" w:space="0" w:color="auto"/>
            <w:right w:val="none" w:sz="0" w:space="0" w:color="auto"/>
          </w:divBdr>
        </w:div>
        <w:div w:id="1083574144">
          <w:marLeft w:val="0"/>
          <w:marRight w:val="0"/>
          <w:marTop w:val="0"/>
          <w:marBottom w:val="0"/>
          <w:divBdr>
            <w:top w:val="none" w:sz="0" w:space="0" w:color="auto"/>
            <w:left w:val="none" w:sz="0" w:space="0" w:color="auto"/>
            <w:bottom w:val="none" w:sz="0" w:space="0" w:color="auto"/>
            <w:right w:val="none" w:sz="0" w:space="0" w:color="auto"/>
          </w:divBdr>
        </w:div>
        <w:div w:id="896628371">
          <w:marLeft w:val="0"/>
          <w:marRight w:val="0"/>
          <w:marTop w:val="0"/>
          <w:marBottom w:val="0"/>
          <w:divBdr>
            <w:top w:val="none" w:sz="0" w:space="0" w:color="auto"/>
            <w:left w:val="none" w:sz="0" w:space="0" w:color="auto"/>
            <w:bottom w:val="none" w:sz="0" w:space="0" w:color="auto"/>
            <w:right w:val="none" w:sz="0" w:space="0" w:color="auto"/>
          </w:divBdr>
        </w:div>
        <w:div w:id="674848649">
          <w:marLeft w:val="0"/>
          <w:marRight w:val="0"/>
          <w:marTop w:val="0"/>
          <w:marBottom w:val="0"/>
          <w:divBdr>
            <w:top w:val="none" w:sz="0" w:space="0" w:color="auto"/>
            <w:left w:val="none" w:sz="0" w:space="0" w:color="auto"/>
            <w:bottom w:val="none" w:sz="0" w:space="0" w:color="auto"/>
            <w:right w:val="none" w:sz="0" w:space="0" w:color="auto"/>
          </w:divBdr>
        </w:div>
        <w:div w:id="1218128022">
          <w:marLeft w:val="0"/>
          <w:marRight w:val="0"/>
          <w:marTop w:val="0"/>
          <w:marBottom w:val="0"/>
          <w:divBdr>
            <w:top w:val="none" w:sz="0" w:space="0" w:color="auto"/>
            <w:left w:val="none" w:sz="0" w:space="0" w:color="auto"/>
            <w:bottom w:val="none" w:sz="0" w:space="0" w:color="auto"/>
            <w:right w:val="none" w:sz="0" w:space="0" w:color="auto"/>
          </w:divBdr>
        </w:div>
        <w:div w:id="442573376">
          <w:marLeft w:val="0"/>
          <w:marRight w:val="0"/>
          <w:marTop w:val="0"/>
          <w:marBottom w:val="0"/>
          <w:divBdr>
            <w:top w:val="none" w:sz="0" w:space="0" w:color="auto"/>
            <w:left w:val="none" w:sz="0" w:space="0" w:color="auto"/>
            <w:bottom w:val="none" w:sz="0" w:space="0" w:color="auto"/>
            <w:right w:val="none" w:sz="0" w:space="0" w:color="auto"/>
          </w:divBdr>
        </w:div>
        <w:div w:id="1282885450">
          <w:marLeft w:val="0"/>
          <w:marRight w:val="0"/>
          <w:marTop w:val="0"/>
          <w:marBottom w:val="0"/>
          <w:divBdr>
            <w:top w:val="none" w:sz="0" w:space="0" w:color="auto"/>
            <w:left w:val="none" w:sz="0" w:space="0" w:color="auto"/>
            <w:bottom w:val="none" w:sz="0" w:space="0" w:color="auto"/>
            <w:right w:val="none" w:sz="0" w:space="0" w:color="auto"/>
          </w:divBdr>
        </w:div>
        <w:div w:id="793139965">
          <w:marLeft w:val="0"/>
          <w:marRight w:val="0"/>
          <w:marTop w:val="0"/>
          <w:marBottom w:val="0"/>
          <w:divBdr>
            <w:top w:val="none" w:sz="0" w:space="0" w:color="auto"/>
            <w:left w:val="none" w:sz="0" w:space="0" w:color="auto"/>
            <w:bottom w:val="none" w:sz="0" w:space="0" w:color="auto"/>
            <w:right w:val="none" w:sz="0" w:space="0" w:color="auto"/>
          </w:divBdr>
        </w:div>
        <w:div w:id="1879514425">
          <w:marLeft w:val="0"/>
          <w:marRight w:val="0"/>
          <w:marTop w:val="0"/>
          <w:marBottom w:val="0"/>
          <w:divBdr>
            <w:top w:val="none" w:sz="0" w:space="0" w:color="auto"/>
            <w:left w:val="none" w:sz="0" w:space="0" w:color="auto"/>
            <w:bottom w:val="none" w:sz="0" w:space="0" w:color="auto"/>
            <w:right w:val="none" w:sz="0" w:space="0" w:color="auto"/>
          </w:divBdr>
        </w:div>
        <w:div w:id="662243234">
          <w:marLeft w:val="0"/>
          <w:marRight w:val="0"/>
          <w:marTop w:val="0"/>
          <w:marBottom w:val="0"/>
          <w:divBdr>
            <w:top w:val="none" w:sz="0" w:space="0" w:color="auto"/>
            <w:left w:val="none" w:sz="0" w:space="0" w:color="auto"/>
            <w:bottom w:val="none" w:sz="0" w:space="0" w:color="auto"/>
            <w:right w:val="none" w:sz="0" w:space="0" w:color="auto"/>
          </w:divBdr>
        </w:div>
      </w:divsChild>
    </w:div>
    <w:div w:id="1498030789">
      <w:bodyDiv w:val="1"/>
      <w:marLeft w:val="0"/>
      <w:marRight w:val="0"/>
      <w:marTop w:val="0"/>
      <w:marBottom w:val="0"/>
      <w:divBdr>
        <w:top w:val="none" w:sz="0" w:space="0" w:color="auto"/>
        <w:left w:val="none" w:sz="0" w:space="0" w:color="auto"/>
        <w:bottom w:val="none" w:sz="0" w:space="0" w:color="auto"/>
        <w:right w:val="none" w:sz="0" w:space="0" w:color="auto"/>
      </w:divBdr>
    </w:div>
    <w:div w:id="1513717660">
      <w:bodyDiv w:val="1"/>
      <w:marLeft w:val="0"/>
      <w:marRight w:val="0"/>
      <w:marTop w:val="0"/>
      <w:marBottom w:val="0"/>
      <w:divBdr>
        <w:top w:val="none" w:sz="0" w:space="0" w:color="auto"/>
        <w:left w:val="none" w:sz="0" w:space="0" w:color="auto"/>
        <w:bottom w:val="none" w:sz="0" w:space="0" w:color="auto"/>
        <w:right w:val="none" w:sz="0" w:space="0" w:color="auto"/>
      </w:divBdr>
    </w:div>
    <w:div w:id="1630748160">
      <w:bodyDiv w:val="1"/>
      <w:marLeft w:val="0"/>
      <w:marRight w:val="0"/>
      <w:marTop w:val="0"/>
      <w:marBottom w:val="0"/>
      <w:divBdr>
        <w:top w:val="none" w:sz="0" w:space="0" w:color="auto"/>
        <w:left w:val="none" w:sz="0" w:space="0" w:color="auto"/>
        <w:bottom w:val="none" w:sz="0" w:space="0" w:color="auto"/>
        <w:right w:val="none" w:sz="0" w:space="0" w:color="auto"/>
      </w:divBdr>
    </w:div>
    <w:div w:id="1843471779">
      <w:bodyDiv w:val="1"/>
      <w:marLeft w:val="0"/>
      <w:marRight w:val="0"/>
      <w:marTop w:val="0"/>
      <w:marBottom w:val="0"/>
      <w:divBdr>
        <w:top w:val="none" w:sz="0" w:space="0" w:color="auto"/>
        <w:left w:val="none" w:sz="0" w:space="0" w:color="auto"/>
        <w:bottom w:val="none" w:sz="0" w:space="0" w:color="auto"/>
        <w:right w:val="none" w:sz="0" w:space="0" w:color="auto"/>
      </w:divBdr>
    </w:div>
    <w:div w:id="1932619684">
      <w:bodyDiv w:val="1"/>
      <w:marLeft w:val="0"/>
      <w:marRight w:val="0"/>
      <w:marTop w:val="0"/>
      <w:marBottom w:val="0"/>
      <w:divBdr>
        <w:top w:val="none" w:sz="0" w:space="0" w:color="auto"/>
        <w:left w:val="none" w:sz="0" w:space="0" w:color="auto"/>
        <w:bottom w:val="none" w:sz="0" w:space="0" w:color="auto"/>
        <w:right w:val="none" w:sz="0" w:space="0" w:color="auto"/>
      </w:divBdr>
    </w:div>
    <w:div w:id="195362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www.torfaen.gov.uk/en/EducationLearning/SpecialeducationalneedsSEN/InclusionTeamContacts/SENCOM/Sensory-Communication-Support-Service.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napcymru.or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monmouthshire.gov.uk/monmouthshire-autism-in-schools-and-setting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onmouthshire.gov.uk/education-2/early-years-schools-education/monmouthshire-spld-team/" TargetMode="External"/><Relationship Id="rId20" Type="http://schemas.openxmlformats.org/officeDocument/2006/relationships/hyperlink" Target="https://www.autismeducationtrust.org.uk/ein-gwaith-yng-nghymru-our-work-wa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onmouthshire.gov.uk/app/uploads/2016/11/Whole-Authority-Complaints-and-Compliments-Policy-Feb-2016-Final-version.pdf" TargetMode="External"/><Relationship Id="rId5" Type="http://schemas.openxmlformats.org/officeDocument/2006/relationships/numbering" Target="numbering.xml"/><Relationship Id="rId15" Type="http://schemas.openxmlformats.org/officeDocument/2006/relationships/hyperlink" Target="https://www.monmouthshire.gov.uk/educational-psychology-service/" TargetMode="External"/><Relationship Id="rId23" Type="http://schemas.openxmlformats.org/officeDocument/2006/relationships/hyperlink" Target="https://www.monmouthshire.gov.uk/feedback/" TargetMode="External"/><Relationship Id="rId10" Type="http://schemas.openxmlformats.org/officeDocument/2006/relationships/endnotes" Target="endnotes.xml"/><Relationship Id="rId19" Type="http://schemas.openxmlformats.org/officeDocument/2006/relationships/hyperlink" Target="https://abuhb.nhs.wales/files/freedom-of-information/september-2023/foi-23-340-response-attachment-3-2022-calds-pre-referral-leaflet-00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onmouthshire.gov.uk/app/uploads/2024/05/MCC-Principles-Document-2022.pdf" TargetMode="External"/><Relationship Id="rId22" Type="http://schemas.openxmlformats.org/officeDocument/2006/relationships/hyperlink" Target="https://educationtribunal.gov.wal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equality-act-2010-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945d2c57-1183-427d-a604-2e0ffdafb2d4" ContentTypeId="0x010100E583181B4ACE6A489EFBF8A71D16EFA4" PreviousValue="false"/>
</file>

<file path=customXml/item2.xml><?xml version="1.0" encoding="utf-8"?>
<ct:contentTypeSchema xmlns:ct="http://schemas.microsoft.com/office/2006/metadata/contentType" xmlns:ma="http://schemas.microsoft.com/office/2006/metadata/properties/metaAttributes" ct:_="" ma:_="" ma:contentTypeName="MCC - Word" ma:contentTypeID="0x010100E583181B4ACE6A489EFBF8A71D16EFA4002B7D863B0DC45E4EB1C452462FB38861" ma:contentTypeVersion="39" ma:contentTypeDescription="" ma:contentTypeScope="" ma:versionID="f53fab86fa0d826fe46aa71f04fa5393">
  <xsd:schema xmlns:xsd="http://www.w3.org/2001/XMLSchema" xmlns:xs="http://www.w3.org/2001/XMLSchema" xmlns:p="http://schemas.microsoft.com/office/2006/metadata/properties" xmlns:ns2="c40dd51c-0b93-41a3-8ce1-c0167702c6fe" targetNamespace="http://schemas.microsoft.com/office/2006/metadata/properties" ma:root="true" ma:fieldsID="b78b574da435c4bdf35e77ac3fc984cc" ns2:_="">
    <xsd:import namespace="c40dd51c-0b93-41a3-8ce1-c0167702c6fe"/>
    <xsd:element name="properties">
      <xsd:complexType>
        <xsd:sequence>
          <xsd:element name="documentManagement">
            <xsd:complexType>
              <xsd:all>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dd51c-0b93-41a3-8ce1-c0167702c6fe" elementFormDefault="qualified">
    <xsd:import namespace="http://schemas.microsoft.com/office/2006/documentManagement/types"/>
    <xsd:import namespace="http://schemas.microsoft.com/office/infopath/2007/PartnerControls"/>
    <xsd:element name="PII_x002f_Sensitivity" ma:index="8" ma:displayName="PII/Sensitivity" ma:format="Dropdown" ma:internalName="PII_x002F_Sensitivity">
      <xsd:simpleType>
        <xsd:restriction base="dms:Choice">
          <xsd:enumeration value="None/Public"/>
          <xsd:enumeration value="Personal"/>
          <xsd:enumeration value="Special Category"/>
          <xsd:enumeration value="Commercially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II_x002f_Sensitivity xmlns="c40dd51c-0b93-41a3-8ce1-c0167702c6fe">None/Public</PII_x002f_Sensitivit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CEBBC9-5317-4038-B6CB-963AD3657F86}">
  <ds:schemaRefs>
    <ds:schemaRef ds:uri="Microsoft.SharePoint.Taxonomy.ContentTypeSync"/>
  </ds:schemaRefs>
</ds:datastoreItem>
</file>

<file path=customXml/itemProps2.xml><?xml version="1.0" encoding="utf-8"?>
<ds:datastoreItem xmlns:ds="http://schemas.openxmlformats.org/officeDocument/2006/customXml" ds:itemID="{CDBFCD24-49CE-4A6A-A650-55A1FE501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dd51c-0b93-41a3-8ce1-c0167702c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3AB0DD-8403-47AE-AF2C-910F3D0998D7}">
  <ds:schemaRefs>
    <ds:schemaRef ds:uri="http://schemas.openxmlformats.org/package/2006/metadata/core-properties"/>
    <ds:schemaRef ds:uri="http://www.w3.org/XML/1998/namespace"/>
    <ds:schemaRef ds:uri="http://purl.org/dc/terms/"/>
    <ds:schemaRef ds:uri="http://schemas.microsoft.com/office/infopath/2007/PartnerControls"/>
    <ds:schemaRef ds:uri="http://schemas.microsoft.com/office/2006/documentManagement/types"/>
    <ds:schemaRef ds:uri="http://purl.org/dc/elements/1.1/"/>
    <ds:schemaRef ds:uri="c40dd51c-0b93-41a3-8ce1-c0167702c6f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2029B90-6AA2-4199-B5FD-2FF260F68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1393</TotalTime>
  <Pages>12</Pages>
  <Words>4420</Words>
  <Characters>25199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SRSW</Company>
  <LinksUpToDate>false</LinksUpToDate>
  <CharactersWithSpaces>29560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 Hayley</dc:creator>
  <cp:keywords/>
  <dc:description/>
  <cp:lastModifiedBy>H Adams (The Dell Primary School)</cp:lastModifiedBy>
  <cp:revision>12</cp:revision>
  <dcterms:created xsi:type="dcterms:W3CDTF">2025-08-19T11:23:00Z</dcterms:created>
  <dcterms:modified xsi:type="dcterms:W3CDTF">2025-10-08T10:42:00Z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0x010100E583181B4ACE6A489EFBF8A71D16EFA4002B7D863B0DC45E4EB1C452462FB38861</vt:lpwstr>
  </property>
</Properties>
</file>